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C6"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p>
    <w:tbl>
      <w:tblPr>
        <w:tblStyle w:val="ab"/>
        <w:tblW w:w="8364"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tblPr>
      <w:tblGrid>
        <w:gridCol w:w="567"/>
        <w:gridCol w:w="7797"/>
      </w:tblGrid>
      <w:tr w:rsidR="00742AC6" w:rsidRPr="00BD1681" w:rsidTr="008F6D22">
        <w:trPr>
          <w:trHeight w:val="426"/>
        </w:trPr>
        <w:tc>
          <w:tcPr>
            <w:tcW w:w="567" w:type="dxa"/>
            <w:tcBorders>
              <w:bottom w:val="nil"/>
              <w:right w:val="nil"/>
            </w:tcBorders>
          </w:tcPr>
          <w:p w:rsidR="00742AC6" w:rsidRPr="00BD1681"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vAlign w:val="center"/>
          </w:tcPr>
          <w:p w:rsidR="00742AC6" w:rsidRPr="00BD1681"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8F6D22">
        <w:trPr>
          <w:trHeight w:val="142"/>
        </w:trPr>
        <w:tc>
          <w:tcPr>
            <w:tcW w:w="567" w:type="dxa"/>
            <w:tcBorders>
              <w:bottom w:val="nil"/>
              <w:right w:val="nil"/>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8F6D22">
        <w:tc>
          <w:tcPr>
            <w:tcW w:w="567" w:type="dxa"/>
            <w:tcBorders>
              <w:right w:val="nil"/>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lang w:eastAsia="en-US"/>
              </w:rPr>
            </w:pPr>
            <w:r w:rsidRPr="00A063FC">
              <w:rPr>
                <w:rFonts w:asciiTheme="minorHAnsi" w:eastAsia="Times New Roman" w:hAnsiTheme="minorHAnsi" w:cstheme="minorHAnsi"/>
                <w:b/>
                <w:bCs/>
                <w:color w:val="244061"/>
                <w:sz w:val="48"/>
                <w:szCs w:val="48"/>
                <w:lang w:eastAsia="en-US"/>
              </w:rPr>
              <w:t>ΕΡΓΑΣΤΗΡΙΑΔΕΞΙΟΤΗΤΩΝ</w:t>
            </w:r>
          </w:p>
        </w:tc>
      </w:tr>
      <w:tr w:rsidR="00742AC6" w:rsidRPr="00A063FC" w:rsidTr="008F6D22">
        <w:trPr>
          <w:trHeight w:val="80"/>
        </w:trPr>
        <w:tc>
          <w:tcPr>
            <w:tcW w:w="567" w:type="dxa"/>
            <w:tcBorders>
              <w:bottom w:val="nil"/>
              <w:right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nil"/>
            </w:tcBorders>
            <w:vAlign w:val="center"/>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8F6D22">
        <w:trPr>
          <w:trHeight w:val="1565"/>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742AC6" w:rsidRDefault="00742AC6" w:rsidP="008F6D22">
            <w:pPr>
              <w:tabs>
                <w:tab w:val="left" w:pos="284"/>
              </w:tabs>
              <w:spacing w:line="276" w:lineRule="auto"/>
              <w:jc w:val="center"/>
              <w:rPr>
                <w:rFonts w:asciiTheme="minorHAnsi" w:eastAsia="Times New Roman" w:hAnsiTheme="minorHAnsi" w:cstheme="minorHAnsi"/>
                <w:color w:val="244061"/>
                <w:sz w:val="18"/>
                <w:szCs w:val="18"/>
                <w:lang w:eastAsia="en-US"/>
              </w:rPr>
            </w:pPr>
          </w:p>
        </w:tc>
      </w:tr>
      <w:tr w:rsidR="00742AC6" w:rsidRPr="00A063FC" w:rsidTr="008F6D22">
        <w:trPr>
          <w:trHeight w:val="80"/>
        </w:trPr>
        <w:tc>
          <w:tcPr>
            <w:tcW w:w="567" w:type="dxa"/>
            <w:tcBorders>
              <w:right w:val="thinThickSmallGap" w:sz="24" w:space="0" w:color="FF0000"/>
            </w:tcBorders>
            <w:shd w:val="clear" w:color="auto" w:fill="auto"/>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thinThickSmallGap" w:sz="24" w:space="0" w:color="FF0000"/>
            </w:tcBorders>
            <w:shd w:val="clear" w:color="auto" w:fill="FF0000"/>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8F6D22">
        <w:trPr>
          <w:trHeight w:val="1210"/>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ΣΧΕΔΙΟ ΔΡΑΣΗΣ </w:t>
            </w:r>
          </w:p>
          <w:p w:rsidR="00742AC6" w:rsidRP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της </w:t>
            </w:r>
            <w:r w:rsidR="000143C3">
              <w:rPr>
                <w:rFonts w:cs="Calibri"/>
                <w:b/>
                <w:i/>
                <w:color w:val="0070C0"/>
                <w:sz w:val="40"/>
                <w:szCs w:val="40"/>
              </w:rPr>
              <w:t>Σ</w:t>
            </w:r>
            <w:r w:rsidRPr="00742AC6">
              <w:rPr>
                <w:rFonts w:cs="Calibri"/>
                <w:b/>
                <w:i/>
                <w:color w:val="0070C0"/>
                <w:sz w:val="40"/>
                <w:szCs w:val="40"/>
              </w:rPr>
              <w:t xml:space="preserve">χολικής </w:t>
            </w:r>
            <w:r w:rsidR="000143C3">
              <w:rPr>
                <w:rFonts w:cs="Calibri"/>
                <w:b/>
                <w:i/>
                <w:color w:val="0070C0"/>
                <w:sz w:val="40"/>
                <w:szCs w:val="40"/>
              </w:rPr>
              <w:t>Μ</w:t>
            </w:r>
            <w:r w:rsidRPr="00742AC6">
              <w:rPr>
                <w:rFonts w:cs="Calibri"/>
                <w:b/>
                <w:i/>
                <w:color w:val="0070C0"/>
                <w:sz w:val="40"/>
                <w:szCs w:val="40"/>
              </w:rPr>
              <w:t>ονάδας</w:t>
            </w:r>
          </w:p>
          <w:p w:rsidR="00742AC6" w:rsidRPr="00F33EA8" w:rsidRDefault="00742AC6" w:rsidP="008F6D22">
            <w:pPr>
              <w:tabs>
                <w:tab w:val="num" w:pos="284"/>
                <w:tab w:val="left" w:pos="567"/>
              </w:tabs>
              <w:spacing w:after="165" w:line="360" w:lineRule="auto"/>
              <w:ind w:left="284" w:right="595" w:firstLine="459"/>
              <w:jc w:val="center"/>
              <w:outlineLvl w:val="0"/>
              <w:rPr>
                <w:rFonts w:asciiTheme="minorHAnsi" w:eastAsia="Times New Roman" w:hAnsiTheme="minorHAnsi" w:cstheme="minorHAnsi"/>
                <w:b/>
                <w:color w:val="244061"/>
                <w:sz w:val="28"/>
                <w:szCs w:val="28"/>
                <w:lang w:eastAsia="en-US"/>
              </w:rPr>
            </w:pPr>
          </w:p>
        </w:tc>
      </w:tr>
      <w:tr w:rsidR="00742AC6" w:rsidRPr="00A063FC" w:rsidTr="008F6D22">
        <w:trPr>
          <w:trHeight w:val="2948"/>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A063FC" w:rsidRDefault="000143C3" w:rsidP="008F6D22">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A063FC" w:rsidTr="008F6D22">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c>
          <w:tcPr>
            <w:tcW w:w="7797" w:type="dxa"/>
            <w:tcBorders>
              <w:lef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r>
      <w:tr w:rsidR="00742AC6" w:rsidRPr="00A063FC" w:rsidTr="008F6D22">
        <w:trPr>
          <w:trHeight w:val="1360"/>
        </w:trPr>
        <w:tc>
          <w:tcPr>
            <w:tcW w:w="567" w:type="dxa"/>
            <w:tcBorders>
              <w:righ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0143C3" w:rsidRDefault="000143C3" w:rsidP="000143C3">
            <w:pPr>
              <w:spacing w:line="276" w:lineRule="auto"/>
              <w:jc w:val="center"/>
              <w:rPr>
                <w:rFonts w:asciiTheme="minorHAnsi" w:hAnsiTheme="minorHAnsi" w:cstheme="minorHAnsi"/>
                <w:b/>
              </w:rPr>
            </w:pPr>
            <w:r w:rsidRPr="00B41DEB">
              <w:rPr>
                <w:rFonts w:asciiTheme="minorHAnsi" w:hAnsiTheme="minorHAnsi" w:cstheme="minorHAnsi"/>
                <w:b/>
                <w:caps/>
                <w:color w:val="000000"/>
              </w:rPr>
              <w:t>ΕΡΓΑΣΤΗΡΙΑΔΕΞΙΟΤΗΤΩΝ21+:</w:t>
            </w:r>
          </w:p>
          <w:p w:rsidR="000143C3" w:rsidRPr="00B41DEB" w:rsidRDefault="004930FD" w:rsidP="000143C3">
            <w:pPr>
              <w:spacing w:line="276" w:lineRule="auto"/>
              <w:jc w:val="center"/>
              <w:rPr>
                <w:rFonts w:asciiTheme="minorHAnsi" w:eastAsia="Times New Roman" w:hAnsiTheme="minorHAnsi" w:cstheme="minorHAnsi"/>
                <w:b/>
                <w:lang w:eastAsia="en-US"/>
              </w:rPr>
            </w:pPr>
            <w:hyperlink r:id="rId9" w:history="1">
              <w:r w:rsidR="000143C3" w:rsidRPr="00B41DEB">
                <w:rPr>
                  <w:rStyle w:val="-"/>
                  <w:rFonts w:asciiTheme="minorHAnsi" w:eastAsia="Times New Roman" w:hAnsiTheme="minorHAnsi" w:cstheme="minorHAnsi"/>
                  <w:b/>
                  <w:lang w:val="en-US" w:eastAsia="en-US"/>
                </w:rPr>
                <w:t>http</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iep</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edu</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gr</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psifiako</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apothetirio</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skill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labs</w:t>
              </w:r>
            </w:hyperlink>
          </w:p>
          <w:p w:rsidR="00742AC6" w:rsidRPr="00A063FC" w:rsidRDefault="00742AC6" w:rsidP="00080C18">
            <w:pPr>
              <w:jc w:val="center"/>
              <w:rPr>
                <w:rFonts w:asciiTheme="minorHAnsi" w:eastAsia="Times New Roman" w:hAnsiTheme="minorHAnsi" w:cstheme="minorHAnsi"/>
                <w:noProof/>
                <w:sz w:val="24"/>
                <w:szCs w:val="24"/>
              </w:rPr>
            </w:pPr>
            <w:bookmarkStart w:id="0" w:name="_GoBack"/>
            <w:bookmarkEnd w:id="0"/>
          </w:p>
        </w:tc>
      </w:tr>
      <w:tr w:rsidR="00742AC6" w:rsidRPr="00A063FC" w:rsidTr="008F6D22">
        <w:tc>
          <w:tcPr>
            <w:tcW w:w="567" w:type="dxa"/>
            <w:tcBorders>
              <w:righ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c>
          <w:tcPr>
            <w:tcW w:w="7797" w:type="dxa"/>
            <w:tcBorders>
              <w:lef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r>
      <w:tr w:rsidR="00742AC6" w:rsidRPr="00A063FC" w:rsidTr="008F6D22">
        <w:trPr>
          <w:trHeight w:val="748"/>
        </w:trPr>
        <w:tc>
          <w:tcPr>
            <w:tcW w:w="567" w:type="dxa"/>
            <w:tcBorders>
              <w:right w:val="thinThickSmallGap" w:sz="24" w:space="0" w:color="FF0000"/>
            </w:tcBorders>
          </w:tcPr>
          <w:p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c>
          <w:tcPr>
            <w:tcW w:w="7797" w:type="dxa"/>
            <w:tcBorders>
              <w:left w:val="thinThickSmallGap" w:sz="24" w:space="0" w:color="FF0000"/>
            </w:tcBorders>
            <w:vAlign w:val="center"/>
          </w:tcPr>
          <w:p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r>
      <w:tr w:rsidR="00742AC6" w:rsidRPr="00A063FC" w:rsidTr="008F6D22">
        <w:tc>
          <w:tcPr>
            <w:tcW w:w="567" w:type="dxa"/>
            <w:tcBorders>
              <w:right w:val="thinThickSmallGap" w:sz="24" w:space="0" w:color="FF0000"/>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thinThickSmallGap" w:sz="24" w:space="0" w:color="FF0000"/>
            </w:tcBorders>
            <w:shd w:val="clear" w:color="auto" w:fill="FF0000"/>
          </w:tcPr>
          <w:p w:rsidR="00742AC6" w:rsidRPr="00A063FC" w:rsidRDefault="00742AC6" w:rsidP="008F6D22">
            <w:pPr>
              <w:spacing w:line="160" w:lineRule="exact"/>
              <w:jc w:val="center"/>
              <w:rPr>
                <w:rFonts w:asciiTheme="minorHAnsi" w:eastAsia="Times New Roman" w:hAnsiTheme="minorHAnsi" w:cstheme="minorHAnsi"/>
                <w:b/>
                <w:lang w:eastAsia="en-US"/>
              </w:rPr>
            </w:pPr>
          </w:p>
        </w:tc>
      </w:tr>
      <w:tr w:rsidR="00742AC6" w:rsidRPr="00A063FC" w:rsidTr="008F6D22">
        <w:trPr>
          <w:trHeight w:val="1004"/>
        </w:trPr>
        <w:tc>
          <w:tcPr>
            <w:tcW w:w="567" w:type="dxa"/>
            <w:tcBorders>
              <w:bottom w:val="nil"/>
              <w:right w:val="thinThickSmallGap" w:sz="24" w:space="0" w:color="FF0000"/>
            </w:tcBorders>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thinThickSmallGap" w:sz="24" w:space="0" w:color="FF0000"/>
              <w:bottom w:val="nil"/>
            </w:tcBorders>
          </w:tcPr>
          <w:p w:rsidR="00742AC6" w:rsidRPr="00A063FC" w:rsidRDefault="00742AC6" w:rsidP="000143C3">
            <w:pPr>
              <w:jc w:val="center"/>
              <w:rPr>
                <w:rFonts w:asciiTheme="minorHAnsi" w:eastAsia="Times New Roman" w:hAnsiTheme="minorHAnsi" w:cstheme="minorHAnsi"/>
                <w:b/>
                <w:szCs w:val="24"/>
                <w:lang w:eastAsia="en-US"/>
              </w:rPr>
            </w:pPr>
          </w:p>
        </w:tc>
      </w:tr>
      <w:tr w:rsidR="00742AC6" w:rsidRPr="00A063FC" w:rsidTr="008F6D22">
        <w:trPr>
          <w:trHeight w:val="617"/>
        </w:trPr>
        <w:tc>
          <w:tcPr>
            <w:tcW w:w="567" w:type="dxa"/>
            <w:tcBorders>
              <w:right w:val="nil"/>
            </w:tcBorders>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nil"/>
            </w:tcBorders>
            <w:vAlign w:val="center"/>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r>
    </w:tbl>
    <w:p w:rsidR="00742AC6" w:rsidRDefault="00742AC6" w:rsidP="00742AC6">
      <w:pPr>
        <w:spacing w:line="276" w:lineRule="auto"/>
        <w:rPr>
          <w:rFonts w:asciiTheme="minorHAnsi" w:eastAsia="Times New Roman" w:hAnsiTheme="minorHAnsi" w:cstheme="minorHAnsi"/>
          <w:lang w:eastAsia="en-US"/>
        </w:rPr>
      </w:pPr>
    </w:p>
    <w:p w:rsidR="00742AC6" w:rsidRDefault="00742AC6" w:rsidP="00742AC6">
      <w:pPr>
        <w:rPr>
          <w:rFonts w:asciiTheme="minorHAnsi" w:eastAsia="Times New Roman" w:hAnsiTheme="minorHAnsi" w:cstheme="minorHAnsi"/>
          <w:lang w:eastAsia="en-US"/>
        </w:rPr>
      </w:pPr>
      <w:r>
        <w:rPr>
          <w:rFonts w:asciiTheme="minorHAnsi" w:eastAsia="Times New Roman" w:hAnsiTheme="minorHAnsi" w:cstheme="minorHAnsi"/>
          <w:lang w:eastAsia="en-US"/>
        </w:rPr>
        <w:br w:type="page"/>
      </w:r>
    </w:p>
    <w:p w:rsidR="00883179" w:rsidRPr="000143C3" w:rsidRDefault="000143C3" w:rsidP="00883179">
      <w:pPr>
        <w:widowControl w:val="0"/>
        <w:autoSpaceDE w:val="0"/>
        <w:autoSpaceDN w:val="0"/>
        <w:adjustRightInd w:val="0"/>
        <w:spacing w:line="360" w:lineRule="auto"/>
        <w:ind w:right="57"/>
        <w:jc w:val="center"/>
        <w:rPr>
          <w:rFonts w:asciiTheme="minorHAnsi" w:hAnsiTheme="minorHAnsi" w:cstheme="minorHAnsi"/>
          <w:b/>
          <w:sz w:val="20"/>
          <w:szCs w:val="20"/>
        </w:rPr>
      </w:pPr>
      <w:r w:rsidRPr="000143C3">
        <w:rPr>
          <w:rFonts w:asciiTheme="minorHAnsi" w:hAnsiTheme="minorHAnsi" w:cstheme="minorHAnsi"/>
          <w:b/>
          <w:sz w:val="20"/>
          <w:szCs w:val="20"/>
        </w:rPr>
        <w:lastRenderedPageBreak/>
        <w:t>ΥΠΟΔΕΙΓΜΑ ΣΧΕΔΙΟΥ ΔΡΑΣΗΣ ΤΗΣ ΣΧΟΛΙΚΗΣ ΜΟΝΑΔΑΣ</w:t>
      </w:r>
    </w:p>
    <w:tbl>
      <w:tblPr>
        <w:tblStyle w:val="ab"/>
        <w:tblW w:w="9209" w:type="dxa"/>
        <w:tblLook w:val="04A0"/>
      </w:tblPr>
      <w:tblGrid>
        <w:gridCol w:w="3114"/>
        <w:gridCol w:w="6095"/>
      </w:tblGrid>
      <w:tr w:rsidR="000143C3" w:rsidTr="004F0EB4">
        <w:tc>
          <w:tcPr>
            <w:tcW w:w="3114" w:type="dxa"/>
          </w:tcPr>
          <w:p w:rsidR="000143C3" w:rsidRDefault="000143C3" w:rsidP="000143C3">
            <w:pPr>
              <w:jc w:val="center"/>
              <w:rPr>
                <w:rFonts w:eastAsia="Times New Roman"/>
                <w:color w:val="000000"/>
              </w:rPr>
            </w:pPr>
            <w:r>
              <w:rPr>
                <w:noProof/>
              </w:rPr>
              <w:drawing>
                <wp:inline distT="0" distB="0" distL="0" distR="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095" w:type="dxa"/>
            <w:shd w:val="clear" w:color="auto" w:fill="DBDBDB" w:themeFill="accent3" w:themeFillTint="66"/>
          </w:tcPr>
          <w:p w:rsidR="000143C3" w:rsidRPr="00F33EA8" w:rsidRDefault="000143C3" w:rsidP="008F6D22">
            <w:pPr>
              <w:widowControl w:val="0"/>
              <w:pBdr>
                <w:top w:val="nil"/>
                <w:left w:val="nil"/>
                <w:bottom w:val="nil"/>
                <w:right w:val="nil"/>
                <w:between w:val="nil"/>
              </w:pBdr>
              <w:ind w:right="-142"/>
              <w:jc w:val="center"/>
              <w:rPr>
                <w:rFonts w:ascii="Myriad Pro" w:eastAsia="Times New Roman" w:hAnsi="Myriad Pro"/>
                <w:color w:val="365F91"/>
                <w:sz w:val="36"/>
                <w:szCs w:val="36"/>
              </w:rPr>
            </w:pPr>
            <w:r w:rsidRPr="00F33EA8">
              <w:rPr>
                <w:rFonts w:ascii="Myriad Pro" w:eastAsia="Times New Roman" w:hAnsi="Myriad Pro"/>
                <w:b/>
                <w:color w:val="365F91"/>
                <w:sz w:val="36"/>
                <w:szCs w:val="36"/>
              </w:rPr>
              <w:t>ΕΡΓΑΣΤΗΡΙΑ ΔΕΞΙΟΤΗΤΩΝ</w:t>
            </w:r>
          </w:p>
          <w:p w:rsid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36"/>
                <w:szCs w:val="36"/>
              </w:rPr>
            </w:pPr>
            <w:r w:rsidRPr="00F33EA8">
              <w:rPr>
                <w:rFonts w:ascii="Myriad Pro" w:eastAsia="Times New Roman" w:hAnsi="Myriad Pro"/>
                <w:b/>
                <w:color w:val="002060"/>
                <w:sz w:val="36"/>
                <w:szCs w:val="36"/>
              </w:rPr>
              <w:t xml:space="preserve">ΣΧΕΔΙΟ ΔΡΑΣΗΣ ΣΧΟΛΙΚΗΣ ΜΟΝΑΔΑΣ- </w:t>
            </w:r>
          </w:p>
          <w:p w:rsid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rsid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r w:rsidRPr="000143C3">
              <w:rPr>
                <w:rFonts w:ascii="Myriad Pro" w:eastAsia="Times New Roman" w:hAnsi="Myriad Pro"/>
                <w:color w:val="002060"/>
                <w:sz w:val="16"/>
                <w:szCs w:val="16"/>
              </w:rPr>
              <w:t>………………</w:t>
            </w:r>
            <w:r>
              <w:rPr>
                <w:rFonts w:ascii="Myriad Pro" w:eastAsia="Times New Roman" w:hAnsi="Myriad Pro"/>
                <w:color w:val="002060"/>
                <w:sz w:val="16"/>
                <w:szCs w:val="16"/>
              </w:rPr>
              <w:t>…………………………………………..</w:t>
            </w:r>
            <w:r w:rsidRPr="000143C3">
              <w:rPr>
                <w:rFonts w:ascii="Myriad Pro" w:eastAsia="Times New Roman" w:hAnsi="Myriad Pro"/>
                <w:color w:val="002060"/>
                <w:sz w:val="16"/>
                <w:szCs w:val="16"/>
              </w:rPr>
              <w:t>…………………</w:t>
            </w:r>
          </w:p>
          <w:p w:rsidR="000143C3" w:rsidRP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rsidR="000143C3" w:rsidRPr="008F76A3" w:rsidRDefault="000143C3" w:rsidP="008F6D22">
            <w:pPr>
              <w:rPr>
                <w:rFonts w:eastAsia="Times New Roman"/>
                <w:color w:val="000000"/>
              </w:rPr>
            </w:pPr>
            <w:r w:rsidRPr="00F33EA8">
              <w:rPr>
                <w:rFonts w:ascii="Myriad Pro" w:eastAsia="Times New Roman" w:hAnsi="Myriad Pro"/>
                <w:b/>
                <w:color w:val="002060"/>
                <w:sz w:val="24"/>
                <w:szCs w:val="24"/>
              </w:rPr>
              <w:t>ΣΧΟΛΙΚΟ ΕΤΟΣ</w:t>
            </w:r>
            <w:r w:rsidR="008F76A3">
              <w:rPr>
                <w:rFonts w:eastAsia="Times New Roman"/>
                <w:b/>
                <w:color w:val="002060"/>
                <w:sz w:val="24"/>
                <w:szCs w:val="24"/>
              </w:rPr>
              <w:t>: 2023-24</w:t>
            </w:r>
          </w:p>
        </w:tc>
      </w:tr>
      <w:tr w:rsidR="000143C3" w:rsidTr="004F0EB4">
        <w:trPr>
          <w:trHeight w:val="487"/>
        </w:trPr>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Σχολική μονάδα</w:t>
            </w:r>
          </w:p>
        </w:tc>
        <w:tc>
          <w:tcPr>
            <w:tcW w:w="6095" w:type="dxa"/>
          </w:tcPr>
          <w:p w:rsidR="000143C3" w:rsidRDefault="008F76A3" w:rsidP="00696B7A">
            <w:pPr>
              <w:rPr>
                <w:rFonts w:eastAsia="Times New Roman"/>
                <w:color w:val="000000"/>
              </w:rPr>
            </w:pPr>
            <w:r>
              <w:rPr>
                <w:b/>
                <w:color w:val="000000"/>
              </w:rPr>
              <w:t>1</w:t>
            </w:r>
            <w:r w:rsidRPr="008F76A3">
              <w:rPr>
                <w:b/>
                <w:color w:val="000000"/>
                <w:vertAlign w:val="superscript"/>
              </w:rPr>
              <w:t>Ο</w:t>
            </w:r>
            <w:r>
              <w:rPr>
                <w:b/>
                <w:color w:val="000000"/>
              </w:rPr>
              <w:t xml:space="preserve"> </w:t>
            </w:r>
            <w:r w:rsidR="000143C3">
              <w:rPr>
                <w:b/>
                <w:color w:val="000000"/>
              </w:rPr>
              <w:t xml:space="preserve">Δημοτικό </w:t>
            </w:r>
            <w:r>
              <w:rPr>
                <w:b/>
                <w:color w:val="000000"/>
              </w:rPr>
              <w:t>Σχολείο Βέροιας</w:t>
            </w:r>
          </w:p>
        </w:tc>
      </w:tr>
      <w:tr w:rsidR="000143C3" w:rsidTr="004F0EB4">
        <w:trPr>
          <w:trHeight w:val="535"/>
        </w:trPr>
        <w:tc>
          <w:tcPr>
            <w:tcW w:w="3114" w:type="dxa"/>
            <w:shd w:val="clear" w:color="auto" w:fill="DBDBDB" w:themeFill="accent3" w:themeFillTint="66"/>
            <w:vAlign w:val="center"/>
          </w:tcPr>
          <w:p w:rsidR="000143C3" w:rsidRDefault="000143C3" w:rsidP="000143C3">
            <w:pPr>
              <w:rPr>
                <w:rFonts w:eastAsia="Times New Roman"/>
                <w:color w:val="000000"/>
              </w:rPr>
            </w:pPr>
            <w:r>
              <w:rPr>
                <w:rFonts w:ascii="Myriad Pro" w:eastAsia="Times New Roman" w:hAnsi="Myriad Pro"/>
                <w:b/>
                <w:color w:val="002060"/>
              </w:rPr>
              <w:t>Αριθμός τμημάτων</w:t>
            </w:r>
          </w:p>
        </w:tc>
        <w:tc>
          <w:tcPr>
            <w:tcW w:w="6095" w:type="dxa"/>
          </w:tcPr>
          <w:p w:rsidR="000143C3" w:rsidRDefault="008F76A3" w:rsidP="008F6D22">
            <w:pPr>
              <w:rPr>
                <w:rFonts w:eastAsia="Times New Roman"/>
                <w:color w:val="000000"/>
              </w:rPr>
            </w:pPr>
            <w:r>
              <w:rPr>
                <w:rFonts w:eastAsia="Times New Roman"/>
                <w:color w:val="000000"/>
              </w:rPr>
              <w:t>Δεκατέσσερα (14)</w:t>
            </w:r>
          </w:p>
        </w:tc>
      </w:tr>
      <w:tr w:rsidR="000143C3" w:rsidTr="004F0EB4">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Αριθμός μαθητών/μαθητριών σχολικής μονάδας</w:t>
            </w:r>
          </w:p>
        </w:tc>
        <w:tc>
          <w:tcPr>
            <w:tcW w:w="6095" w:type="dxa"/>
          </w:tcPr>
          <w:p w:rsidR="000143C3" w:rsidRDefault="00B51591" w:rsidP="008F6D22">
            <w:pPr>
              <w:rPr>
                <w:rFonts w:eastAsia="Times New Roman"/>
                <w:color w:val="000000"/>
              </w:rPr>
            </w:pPr>
            <w:r>
              <w:rPr>
                <w:rFonts w:eastAsia="Times New Roman"/>
                <w:color w:val="000000"/>
              </w:rPr>
              <w:t>Διακόσιοι σαράντα οκτώ (249</w:t>
            </w:r>
            <w:r w:rsidR="008F76A3">
              <w:rPr>
                <w:rFonts w:eastAsia="Times New Roman"/>
                <w:color w:val="000000"/>
              </w:rPr>
              <w:t>)</w:t>
            </w:r>
          </w:p>
        </w:tc>
      </w:tr>
      <w:tr w:rsidR="000143C3" w:rsidTr="004F0EB4">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Αριθμός εκπαιδευτικών σχολικής μονάδας</w:t>
            </w:r>
          </w:p>
        </w:tc>
        <w:tc>
          <w:tcPr>
            <w:tcW w:w="6095" w:type="dxa"/>
          </w:tcPr>
          <w:p w:rsidR="000143C3" w:rsidRDefault="008F76A3" w:rsidP="008F6D22">
            <w:pPr>
              <w:rPr>
                <w:rFonts w:eastAsia="Times New Roman"/>
                <w:color w:val="000000"/>
              </w:rPr>
            </w:pPr>
            <w:r>
              <w:rPr>
                <w:rFonts w:eastAsia="Times New Roman"/>
                <w:color w:val="000000"/>
              </w:rPr>
              <w:t>Τριάντα πέντε (35)</w:t>
            </w:r>
          </w:p>
        </w:tc>
      </w:tr>
      <w:tr w:rsidR="000143C3" w:rsidTr="004F0EB4">
        <w:trPr>
          <w:trHeight w:val="448"/>
        </w:trPr>
        <w:tc>
          <w:tcPr>
            <w:tcW w:w="3114" w:type="dxa"/>
            <w:shd w:val="clear" w:color="auto" w:fill="DBDBDB" w:themeFill="accent3" w:themeFillTint="66"/>
            <w:vAlign w:val="center"/>
          </w:tcPr>
          <w:p w:rsidR="000143C3" w:rsidRPr="00F33EA8" w:rsidRDefault="000143C3" w:rsidP="000143C3">
            <w:pPr>
              <w:rPr>
                <w:rFonts w:ascii="Myriad Pro" w:eastAsia="Times New Roman" w:hAnsi="Myriad Pro"/>
                <w:b/>
                <w:color w:val="002060"/>
              </w:rPr>
            </w:pPr>
            <w:r w:rsidRPr="00F33EA8">
              <w:rPr>
                <w:rFonts w:ascii="Myriad Pro" w:eastAsia="Times New Roman" w:hAnsi="Myriad Pro"/>
                <w:b/>
                <w:color w:val="002060"/>
              </w:rPr>
              <w:t xml:space="preserve">Αριθμός εκπαιδευτικών που συμμετέχουν στα </w:t>
            </w:r>
            <w:r>
              <w:rPr>
                <w:rFonts w:ascii="Myriad Pro" w:eastAsia="Times New Roman" w:hAnsi="Myriad Pro"/>
                <w:b/>
                <w:color w:val="002060"/>
              </w:rPr>
              <w:t>Εργαστήρια δεξιοτήτων</w:t>
            </w:r>
          </w:p>
        </w:tc>
        <w:tc>
          <w:tcPr>
            <w:tcW w:w="6095" w:type="dxa"/>
          </w:tcPr>
          <w:p w:rsidR="000143C3" w:rsidRDefault="008F76A3" w:rsidP="008F6D22">
            <w:pPr>
              <w:rPr>
                <w:rFonts w:eastAsia="Times New Roman"/>
                <w:color w:val="000000"/>
              </w:rPr>
            </w:pPr>
            <w:r>
              <w:rPr>
                <w:rFonts w:eastAsia="Times New Roman"/>
                <w:color w:val="000000"/>
              </w:rPr>
              <w:t>Είκοσι τρεις (23)</w:t>
            </w:r>
          </w:p>
        </w:tc>
      </w:tr>
    </w:tbl>
    <w:p w:rsidR="00A05890" w:rsidRDefault="00A05890" w:rsidP="008B0076">
      <w:pPr>
        <w:widowControl w:val="0"/>
        <w:autoSpaceDE w:val="0"/>
        <w:autoSpaceDN w:val="0"/>
        <w:adjustRightInd w:val="0"/>
        <w:spacing w:line="360" w:lineRule="auto"/>
        <w:ind w:right="57"/>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70"/>
        <w:gridCol w:w="2130"/>
        <w:gridCol w:w="2168"/>
        <w:gridCol w:w="2515"/>
      </w:tblGrid>
      <w:tr w:rsidR="00D403D4" w:rsidRPr="00835F51" w:rsidTr="00D403D4">
        <w:tc>
          <w:tcPr>
            <w:tcW w:w="2270"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Ζω καλύτερα – Ευ Ζην</w:t>
            </w:r>
          </w:p>
        </w:tc>
        <w:tc>
          <w:tcPr>
            <w:tcW w:w="2130"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4F0EB4">
              <w:rPr>
                <w:rFonts w:asciiTheme="majorHAnsi" w:hAnsiTheme="majorHAnsi"/>
                <w:b/>
                <w:color w:val="002060"/>
                <w:sz w:val="20"/>
                <w:szCs w:val="20"/>
              </w:rPr>
              <w:t>Φροντίζω το Περιβάλλον</w:t>
            </w:r>
          </w:p>
        </w:tc>
        <w:tc>
          <w:tcPr>
            <w:tcW w:w="2168"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Ενδιαφέρομαι και Ενεργώ</w:t>
            </w:r>
            <w:r w:rsidRPr="00F02F4B">
              <w:rPr>
                <w:rFonts w:asciiTheme="majorHAnsi" w:hAnsiTheme="majorHAnsi"/>
                <w:b/>
                <w:sz w:val="18"/>
                <w:szCs w:val="24"/>
              </w:rPr>
              <w:t>-</w:t>
            </w:r>
            <w:r w:rsidRPr="000143C3">
              <w:rPr>
                <w:rFonts w:asciiTheme="majorHAnsi" w:hAnsiTheme="majorHAnsi"/>
                <w:b/>
                <w:i/>
                <w:sz w:val="18"/>
                <w:szCs w:val="24"/>
              </w:rPr>
              <w:t>Κοινωνική Συναίσθηση και Ευθύνη</w:t>
            </w:r>
          </w:p>
        </w:tc>
        <w:tc>
          <w:tcPr>
            <w:tcW w:w="2515"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Δημιουργώ και Καινοτομώ</w:t>
            </w:r>
            <w:r w:rsidRPr="00E127C0">
              <w:rPr>
                <w:rFonts w:asciiTheme="majorHAnsi" w:hAnsiTheme="majorHAnsi"/>
                <w:b/>
                <w:sz w:val="18"/>
                <w:szCs w:val="24"/>
              </w:rPr>
              <w:t>–</w:t>
            </w:r>
            <w:r w:rsidRPr="000143C3">
              <w:rPr>
                <w:rFonts w:asciiTheme="majorHAnsi" w:hAnsiTheme="majorHAnsi"/>
                <w:b/>
                <w:i/>
                <w:sz w:val="18"/>
                <w:szCs w:val="24"/>
              </w:rPr>
              <w:t>Δημιουργική Σκέψη και Πρωτοβουλία</w:t>
            </w:r>
          </w:p>
        </w:tc>
      </w:tr>
      <w:tr w:rsidR="00D403D4" w:rsidRPr="00835F51" w:rsidTr="00CE4A10">
        <w:trPr>
          <w:trHeight w:val="910"/>
        </w:trPr>
        <w:tc>
          <w:tcPr>
            <w:tcW w:w="2270" w:type="dxa"/>
          </w:tcPr>
          <w:p w:rsidR="00D403D4" w:rsidRPr="00835F51" w:rsidRDefault="00D403D4" w:rsidP="00CE4A10">
            <w:pPr>
              <w:pBdr>
                <w:top w:val="nil"/>
                <w:left w:val="nil"/>
                <w:bottom w:val="nil"/>
                <w:right w:val="nil"/>
                <w:between w:val="nil"/>
              </w:pBdr>
              <w:spacing w:before="120"/>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8"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tc>
        <w:tc>
          <w:tcPr>
            <w:tcW w:w="2130"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tc>
        <w:tc>
          <w:tcPr>
            <w:tcW w:w="2168"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tc>
        <w:tc>
          <w:tcPr>
            <w:tcW w:w="2515"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tc>
      </w:tr>
      <w:tr w:rsidR="00D403D4" w:rsidRPr="00D403D4" w:rsidTr="00D403D4">
        <w:trPr>
          <w:trHeight w:val="287"/>
        </w:trPr>
        <w:tc>
          <w:tcPr>
            <w:tcW w:w="2270" w:type="dxa"/>
          </w:tcPr>
          <w:p w:rsidR="00D403D4" w:rsidRPr="00D403D4" w:rsidRDefault="00D403D4" w:rsidP="00CB5E5C">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30" w:type="dxa"/>
          </w:tcPr>
          <w:p w:rsidR="00D403D4" w:rsidRPr="00D403D4" w:rsidRDefault="00D403D4" w:rsidP="00CB5E5C">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8" w:type="dxa"/>
          </w:tcPr>
          <w:p w:rsidR="00D403D4" w:rsidRPr="00D403D4" w:rsidRDefault="00D403D4" w:rsidP="00CB5E5C">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5" w:type="dxa"/>
          </w:tcPr>
          <w:p w:rsidR="00D403D4" w:rsidRPr="00D403D4" w:rsidRDefault="00D403D4" w:rsidP="00CB5E5C">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rsidTr="00D403D4">
        <w:trPr>
          <w:trHeight w:val="596"/>
        </w:trPr>
        <w:tc>
          <w:tcPr>
            <w:tcW w:w="2270" w:type="dxa"/>
          </w:tcPr>
          <w:p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30" w:type="dxa"/>
          </w:tcPr>
          <w:p w:rsidR="00D403D4" w:rsidRPr="00D403D4" w:rsidRDefault="00D403D4" w:rsidP="00CB5E5C">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8" w:type="dxa"/>
          </w:tcPr>
          <w:p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5" w:type="dxa"/>
          </w:tcPr>
          <w:p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rsidTr="00D403D4">
        <w:trPr>
          <w:trHeight w:val="622"/>
        </w:trPr>
        <w:tc>
          <w:tcPr>
            <w:tcW w:w="2270" w:type="dxa"/>
          </w:tcPr>
          <w:p w:rsidR="00D403D4" w:rsidRPr="00D403D4" w:rsidRDefault="00D403D4" w:rsidP="00CB5E5C">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30" w:type="dxa"/>
          </w:tcPr>
          <w:p w:rsidR="00D403D4" w:rsidRPr="00D403D4" w:rsidRDefault="00D403D4" w:rsidP="00CB5E5C">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8" w:type="dxa"/>
          </w:tcPr>
          <w:p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5" w:type="dxa"/>
          </w:tcPr>
          <w:p w:rsidR="00D403D4" w:rsidRPr="00D403D4" w:rsidRDefault="00D403D4" w:rsidP="00CB5E5C">
            <w:pPr>
              <w:tabs>
                <w:tab w:val="left" w:pos="391"/>
              </w:tabs>
              <w:spacing w:after="120"/>
              <w:ind w:left="34"/>
              <w:jc w:val="center"/>
              <w:rPr>
                <w:rFonts w:asciiTheme="minorHAnsi" w:hAnsiTheme="minorHAnsi"/>
                <w:bCs/>
                <w:iCs/>
                <w:sz w:val="20"/>
                <w:szCs w:val="20"/>
              </w:rPr>
            </w:pPr>
          </w:p>
        </w:tc>
      </w:tr>
      <w:tr w:rsidR="00D403D4" w:rsidRPr="00835F51" w:rsidTr="003C0E8C">
        <w:trPr>
          <w:trHeight w:val="1268"/>
        </w:trPr>
        <w:tc>
          <w:tcPr>
            <w:tcW w:w="2270" w:type="dxa"/>
          </w:tcPr>
          <w:p w:rsidR="00D403D4" w:rsidRPr="00D403D4" w:rsidRDefault="00D403D4" w:rsidP="00CB5E5C">
            <w:pPr>
              <w:spacing w:after="120"/>
              <w:ind w:left="34"/>
              <w:jc w:val="both"/>
              <w:rPr>
                <w:rFonts w:asciiTheme="minorHAnsi" w:hAnsiTheme="minorHAnsi"/>
                <w:bCs/>
                <w:iCs/>
                <w:sz w:val="20"/>
                <w:szCs w:val="20"/>
              </w:rPr>
            </w:pPr>
          </w:p>
        </w:tc>
        <w:tc>
          <w:tcPr>
            <w:tcW w:w="2130" w:type="dxa"/>
          </w:tcPr>
          <w:p w:rsidR="00D403D4" w:rsidRPr="00D403D4" w:rsidRDefault="00D403D4" w:rsidP="00CB5E5C">
            <w:pPr>
              <w:tabs>
                <w:tab w:val="left" w:pos="324"/>
              </w:tabs>
              <w:spacing w:after="120"/>
              <w:ind w:left="34"/>
              <w:jc w:val="both"/>
              <w:rPr>
                <w:rFonts w:asciiTheme="minorHAnsi" w:hAnsiTheme="minorHAnsi"/>
                <w:bCs/>
                <w:iCs/>
                <w:sz w:val="20"/>
                <w:szCs w:val="20"/>
              </w:rPr>
            </w:pPr>
          </w:p>
        </w:tc>
        <w:tc>
          <w:tcPr>
            <w:tcW w:w="2168" w:type="dxa"/>
          </w:tcPr>
          <w:p w:rsidR="00D403D4" w:rsidRPr="00D403D4" w:rsidRDefault="00D403D4" w:rsidP="00CB5E5C">
            <w:pPr>
              <w:spacing w:after="120"/>
              <w:ind w:left="34"/>
              <w:jc w:val="both"/>
              <w:rPr>
                <w:rFonts w:asciiTheme="minorHAnsi" w:hAnsiTheme="minorHAnsi"/>
                <w:bCs/>
                <w:iCs/>
                <w:sz w:val="20"/>
                <w:szCs w:val="20"/>
              </w:rPr>
            </w:pPr>
          </w:p>
        </w:tc>
        <w:tc>
          <w:tcPr>
            <w:tcW w:w="2515" w:type="dxa"/>
          </w:tcPr>
          <w:p w:rsidR="00D403D4" w:rsidRPr="00D403D4" w:rsidRDefault="00D403D4" w:rsidP="00CB5E5C">
            <w:pPr>
              <w:tabs>
                <w:tab w:val="left" w:pos="391"/>
              </w:tabs>
              <w:spacing w:after="120"/>
              <w:ind w:left="34"/>
              <w:jc w:val="both"/>
              <w:rPr>
                <w:rFonts w:asciiTheme="minorHAnsi" w:hAnsiTheme="minorHAnsi"/>
                <w:bCs/>
                <w:iCs/>
                <w:sz w:val="20"/>
                <w:szCs w:val="20"/>
              </w:rPr>
            </w:pPr>
          </w:p>
        </w:tc>
      </w:tr>
    </w:tbl>
    <w:p w:rsidR="004F0EB4" w:rsidRDefault="004F0EB4" w:rsidP="003C0E8C">
      <w:pPr>
        <w:jc w:val="both"/>
        <w:rPr>
          <w:b/>
        </w:rPr>
      </w:pPr>
      <w:r>
        <w:rPr>
          <w:b/>
        </w:rPr>
        <w:br w:type="page"/>
      </w:r>
    </w:p>
    <w:tbl>
      <w:tblPr>
        <w:tblStyle w:val="ab"/>
        <w:tblW w:w="9067" w:type="dxa"/>
        <w:tblLook w:val="04A0"/>
      </w:tblPr>
      <w:tblGrid>
        <w:gridCol w:w="9067"/>
      </w:tblGrid>
      <w:tr w:rsidR="004F0EB4" w:rsidTr="00BC5617">
        <w:trPr>
          <w:trHeight w:val="458"/>
        </w:trPr>
        <w:tc>
          <w:tcPr>
            <w:tcW w:w="9067" w:type="dxa"/>
            <w:shd w:val="clear" w:color="auto" w:fill="DBDBDB" w:themeFill="accent3" w:themeFillTint="66"/>
            <w:vAlign w:val="center"/>
          </w:tcPr>
          <w:p w:rsidR="004F0EB4" w:rsidRPr="00BC5617" w:rsidRDefault="004F0EB4" w:rsidP="00BC5617">
            <w:pPr>
              <w:jc w:val="center"/>
              <w:rPr>
                <w:rFonts w:ascii="Myriad Pro" w:eastAsia="Times New Roman" w:hAnsi="Myriad Pro" w:cs="Aka-AcidGR-DiaryGirl"/>
                <w:b/>
                <w:color w:val="002060"/>
                <w:sz w:val="28"/>
                <w:szCs w:val="28"/>
              </w:rPr>
            </w:pPr>
            <w:r w:rsidRPr="00BC5617">
              <w:rPr>
                <w:rFonts w:ascii="Myriad Pro" w:eastAsia="Times New Roman" w:hAnsi="Myriad Pro" w:cs="Aka-AcidGR-DiaryGirl"/>
                <w:b/>
                <w:color w:val="002060"/>
                <w:sz w:val="28"/>
                <w:szCs w:val="28"/>
              </w:rPr>
              <w:lastRenderedPageBreak/>
              <w:t>Βασικός προσανατολισμός του ετήσιου Σχεδίου Δράσης (Πλεονεκτήματα-μειονεκτήματα)</w:t>
            </w:r>
          </w:p>
        </w:tc>
      </w:tr>
    </w:tbl>
    <w:p w:rsidR="00883179" w:rsidRDefault="00883179" w:rsidP="009A0A7E">
      <w:pPr>
        <w:widowControl w:val="0"/>
        <w:autoSpaceDE w:val="0"/>
        <w:autoSpaceDN w:val="0"/>
        <w:adjustRightInd w:val="0"/>
        <w:spacing w:line="360" w:lineRule="auto"/>
        <w:ind w:right="57"/>
        <w:jc w:val="both"/>
        <w:rPr>
          <w:b/>
        </w:rPr>
      </w:pPr>
    </w:p>
    <w:tbl>
      <w:tblPr>
        <w:tblW w:w="906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tblPr>
      <w:tblGrid>
        <w:gridCol w:w="2405"/>
        <w:gridCol w:w="6662"/>
      </w:tblGrid>
      <w:tr w:rsidR="004E61FD" w:rsidTr="00BC5617">
        <w:trPr>
          <w:trHeight w:val="1114"/>
        </w:trPr>
        <w:tc>
          <w:tcPr>
            <w:tcW w:w="2405" w:type="dxa"/>
            <w:vAlign w:val="center"/>
          </w:tcPr>
          <w:p w:rsidR="001A6A76" w:rsidRPr="00227524" w:rsidRDefault="0000557F" w:rsidP="004F0EB4">
            <w:pPr>
              <w:rPr>
                <w:rFonts w:asciiTheme="minorHAnsi" w:hAnsiTheme="minorHAnsi" w:cstheme="minorHAnsi"/>
                <w:b/>
              </w:rPr>
            </w:pPr>
            <w:r>
              <w:rPr>
                <w:rFonts w:asciiTheme="minorHAnsi" w:hAnsiTheme="minorHAnsi" w:cstheme="minorHAnsi"/>
                <w:b/>
              </w:rPr>
              <w:t>Το</w:t>
            </w:r>
            <w:r w:rsidR="00696B7A">
              <w:rPr>
                <w:rFonts w:asciiTheme="minorHAnsi" w:hAnsiTheme="minorHAnsi" w:cstheme="minorHAnsi"/>
                <w:b/>
                <w:lang w:val="en-US"/>
              </w:rPr>
              <w:t xml:space="preserve"> </w:t>
            </w:r>
            <w:r>
              <w:rPr>
                <w:rFonts w:asciiTheme="minorHAnsi" w:hAnsiTheme="minorHAnsi" w:cstheme="minorHAnsi"/>
                <w:b/>
              </w:rPr>
              <w:t>όραμά</w:t>
            </w:r>
            <w:r w:rsidR="00696B7A">
              <w:rPr>
                <w:rFonts w:asciiTheme="minorHAnsi" w:hAnsiTheme="minorHAnsi" w:cstheme="minorHAnsi"/>
                <w:b/>
                <w:lang w:val="en-US"/>
              </w:rPr>
              <w:t xml:space="preserve"> </w:t>
            </w:r>
            <w:r>
              <w:rPr>
                <w:rFonts w:asciiTheme="minorHAnsi" w:hAnsiTheme="minorHAnsi" w:cstheme="minorHAnsi"/>
                <w:b/>
              </w:rPr>
              <w:t>μας</w:t>
            </w:r>
          </w:p>
        </w:tc>
        <w:tc>
          <w:tcPr>
            <w:tcW w:w="6662" w:type="dxa"/>
          </w:tcPr>
          <w:p w:rsidR="004E61FD" w:rsidRDefault="0097786A" w:rsidP="00E3234F">
            <w:pPr>
              <w:ind w:left="142"/>
              <w:jc w:val="both"/>
              <w:rPr>
                <w:rFonts w:asciiTheme="minorHAnsi" w:hAnsiTheme="minorHAnsi" w:cstheme="minorHAnsi"/>
                <w:szCs w:val="24"/>
              </w:rPr>
            </w:pPr>
            <w:r>
              <w:rPr>
                <w:rFonts w:asciiTheme="minorHAnsi" w:hAnsiTheme="minorHAnsi" w:cstheme="minorHAnsi"/>
                <w:szCs w:val="24"/>
              </w:rPr>
              <w:t>Όραμ</w:t>
            </w:r>
            <w:r w:rsidR="00674791">
              <w:rPr>
                <w:rFonts w:asciiTheme="minorHAnsi" w:hAnsiTheme="minorHAnsi" w:cstheme="minorHAnsi"/>
                <w:szCs w:val="24"/>
              </w:rPr>
              <w:t>ά μας είναι δημιουργήσουμε ένα σ</w:t>
            </w:r>
            <w:r w:rsidR="00E3234F">
              <w:rPr>
                <w:rFonts w:asciiTheme="minorHAnsi" w:hAnsiTheme="minorHAnsi" w:cstheme="minorHAnsi"/>
                <w:szCs w:val="24"/>
              </w:rPr>
              <w:t>χολείο μέσα στο οποίο όλα μαζί τα μέλη της σχολικής κοινότητας</w:t>
            </w:r>
            <w:r>
              <w:rPr>
                <w:rFonts w:asciiTheme="minorHAnsi" w:hAnsiTheme="minorHAnsi" w:cstheme="minorHAnsi"/>
                <w:szCs w:val="24"/>
              </w:rPr>
              <w:t xml:space="preserve"> χωρίς διακρίσεις και στεγανά θα συνεργαζόμαστε μεταξύ μας, ακολουθώντας τα δημοκρατικά ιδεώδη και οικοδομώντας τη γνώση και τη μάθηση σε ένα ευχάριστο περιβάλλον. Οραματιζόμαστε τους μαθητές μας ως αυριανούς πολίτες με ανεπτυγμένες δεξιότητες και ευαισθησίες, ατομικά και κοινωνικά υπεύθυνους που πασχίζουν για τη βελτίωση τόσο της δικής τους ζωής, όσο και ολόκληρης της κοινωνίας.</w:t>
            </w:r>
          </w:p>
        </w:tc>
      </w:tr>
      <w:tr w:rsidR="004E61FD" w:rsidRPr="00966B65" w:rsidTr="00BC5617">
        <w:trPr>
          <w:trHeight w:val="2157"/>
        </w:trPr>
        <w:tc>
          <w:tcPr>
            <w:tcW w:w="2405" w:type="dxa"/>
            <w:shd w:val="clear" w:color="auto" w:fill="auto"/>
            <w:vAlign w:val="center"/>
          </w:tcPr>
          <w:p w:rsidR="004E61FD" w:rsidRPr="00791B57" w:rsidRDefault="004E61FD" w:rsidP="004F0EB4">
            <w:pPr>
              <w:rPr>
                <w:rFonts w:asciiTheme="minorHAnsi" w:hAnsiTheme="minorHAnsi" w:cstheme="minorHAnsi"/>
                <w:b/>
                <w:i/>
              </w:rPr>
            </w:pPr>
            <w:r w:rsidRPr="00966B65">
              <w:rPr>
                <w:rFonts w:asciiTheme="minorHAnsi" w:hAnsiTheme="minorHAnsi" w:cstheme="minorHAnsi"/>
                <w:b/>
              </w:rPr>
              <w:t>Στόχοι</w:t>
            </w:r>
            <w:r w:rsidR="00696B7A" w:rsidRPr="00696B7A">
              <w:rPr>
                <w:rFonts w:asciiTheme="minorHAnsi" w:hAnsiTheme="minorHAnsi" w:cstheme="minorHAnsi"/>
                <w:b/>
              </w:rPr>
              <w:t xml:space="preserve"> </w:t>
            </w:r>
            <w:r w:rsidR="0000557F">
              <w:rPr>
                <w:rFonts w:asciiTheme="minorHAnsi" w:hAnsiTheme="minorHAnsi" w:cstheme="minorHAnsi"/>
                <w:b/>
              </w:rPr>
              <w:t>της</w:t>
            </w:r>
            <w:r w:rsidR="00696B7A" w:rsidRPr="00696B7A">
              <w:rPr>
                <w:rFonts w:asciiTheme="minorHAnsi" w:hAnsiTheme="minorHAnsi" w:cstheme="minorHAnsi"/>
                <w:b/>
              </w:rPr>
              <w:t xml:space="preserve"> </w:t>
            </w:r>
            <w:r w:rsidR="0000557F">
              <w:rPr>
                <w:rFonts w:asciiTheme="minorHAnsi" w:hAnsiTheme="minorHAnsi" w:cstheme="minorHAnsi"/>
                <w:b/>
              </w:rPr>
              <w:t>σχολικής</w:t>
            </w:r>
            <w:r w:rsidR="00696B7A" w:rsidRPr="00696B7A">
              <w:rPr>
                <w:rFonts w:asciiTheme="minorHAnsi" w:hAnsiTheme="minorHAnsi" w:cstheme="minorHAnsi"/>
                <w:b/>
              </w:rPr>
              <w:t xml:space="preserve"> </w:t>
            </w:r>
            <w:r w:rsidR="0000557F">
              <w:rPr>
                <w:rFonts w:asciiTheme="minorHAnsi" w:hAnsiTheme="minorHAnsi" w:cstheme="minorHAnsi"/>
                <w:b/>
              </w:rPr>
              <w:t>μονάδας</w:t>
            </w:r>
            <w:r w:rsidR="00696B7A" w:rsidRPr="00696B7A">
              <w:rPr>
                <w:rFonts w:asciiTheme="minorHAnsi" w:hAnsiTheme="minorHAnsi" w:cstheme="minorHAnsi"/>
                <w:b/>
              </w:rPr>
              <w:t xml:space="preserve"> </w:t>
            </w:r>
            <w:r w:rsidR="0000557F">
              <w:rPr>
                <w:rFonts w:asciiTheme="minorHAnsi" w:hAnsiTheme="minorHAnsi" w:cstheme="minorHAnsi"/>
                <w:b/>
              </w:rPr>
              <w:t>σε</w:t>
            </w:r>
            <w:r w:rsidR="00696B7A" w:rsidRPr="00696B7A">
              <w:rPr>
                <w:rFonts w:asciiTheme="minorHAnsi" w:hAnsiTheme="minorHAnsi" w:cstheme="minorHAnsi"/>
                <w:b/>
              </w:rPr>
              <w:t xml:space="preserve"> </w:t>
            </w:r>
            <w:r w:rsidR="0000557F">
              <w:rPr>
                <w:rFonts w:asciiTheme="minorHAnsi" w:hAnsiTheme="minorHAnsi" w:cstheme="minorHAnsi"/>
                <w:b/>
              </w:rPr>
              <w:t>σχέση</w:t>
            </w:r>
            <w:r w:rsidR="00696B7A" w:rsidRPr="00696B7A">
              <w:rPr>
                <w:rFonts w:asciiTheme="minorHAnsi" w:hAnsiTheme="minorHAnsi" w:cstheme="minorHAnsi"/>
                <w:b/>
              </w:rPr>
              <w:t xml:space="preserve"> </w:t>
            </w:r>
            <w:r w:rsidR="0000557F">
              <w:rPr>
                <w:rFonts w:asciiTheme="minorHAnsi" w:hAnsiTheme="minorHAnsi" w:cstheme="minorHAnsi"/>
                <w:b/>
              </w:rPr>
              <w:t>με</w:t>
            </w:r>
            <w:r w:rsidR="00696B7A" w:rsidRPr="00696B7A">
              <w:rPr>
                <w:rFonts w:asciiTheme="minorHAnsi" w:hAnsiTheme="minorHAnsi" w:cstheme="minorHAnsi"/>
                <w:b/>
              </w:rPr>
              <w:t xml:space="preserve"> </w:t>
            </w:r>
            <w:r w:rsidR="0000557F">
              <w:rPr>
                <w:rFonts w:asciiTheme="minorHAnsi" w:hAnsiTheme="minorHAnsi" w:cstheme="minorHAnsi"/>
                <w:b/>
              </w:rPr>
              <w:t>τις</w:t>
            </w:r>
            <w:r w:rsidR="00696B7A" w:rsidRPr="00696B7A">
              <w:rPr>
                <w:rFonts w:asciiTheme="minorHAnsi" w:hAnsiTheme="minorHAnsi" w:cstheme="minorHAnsi"/>
                <w:b/>
              </w:rPr>
              <w:t xml:space="preserve"> </w:t>
            </w:r>
            <w:r w:rsidR="0000557F">
              <w:rPr>
                <w:rFonts w:asciiTheme="minorHAnsi" w:hAnsiTheme="minorHAnsi" w:cstheme="minorHAnsi"/>
                <w:b/>
              </w:rPr>
              <w:t>τοπικές</w:t>
            </w:r>
            <w:r w:rsidR="00696B7A" w:rsidRPr="00696B7A">
              <w:rPr>
                <w:rFonts w:asciiTheme="minorHAnsi" w:hAnsiTheme="minorHAnsi" w:cstheme="minorHAnsi"/>
                <w:b/>
              </w:rPr>
              <w:t xml:space="preserve"> </w:t>
            </w:r>
            <w:r w:rsidR="0000557F">
              <w:rPr>
                <w:rFonts w:asciiTheme="minorHAnsi" w:hAnsiTheme="minorHAnsi" w:cstheme="minorHAnsi"/>
                <w:b/>
              </w:rPr>
              <w:t>και</w:t>
            </w:r>
            <w:r w:rsidR="00696B7A" w:rsidRPr="00696B7A">
              <w:rPr>
                <w:rFonts w:asciiTheme="minorHAnsi" w:hAnsiTheme="minorHAnsi" w:cstheme="minorHAnsi"/>
                <w:b/>
              </w:rPr>
              <w:t xml:space="preserve"> </w:t>
            </w:r>
            <w:r w:rsidR="0000557F">
              <w:rPr>
                <w:rFonts w:asciiTheme="minorHAnsi" w:hAnsiTheme="minorHAnsi" w:cstheme="minorHAnsi"/>
                <w:b/>
              </w:rPr>
              <w:t>ενδοσχολικές</w:t>
            </w:r>
            <w:r w:rsidR="007D2FE1">
              <w:rPr>
                <w:rFonts w:asciiTheme="minorHAnsi" w:hAnsiTheme="minorHAnsi" w:cstheme="minorHAnsi"/>
                <w:b/>
              </w:rPr>
              <w:t xml:space="preserve"> </w:t>
            </w:r>
            <w:r w:rsidR="0000557F">
              <w:rPr>
                <w:rFonts w:asciiTheme="minorHAnsi" w:hAnsiTheme="minorHAnsi" w:cstheme="minorHAnsi"/>
                <w:b/>
              </w:rPr>
              <w:t>ανάγκες</w:t>
            </w:r>
          </w:p>
        </w:tc>
        <w:tc>
          <w:tcPr>
            <w:tcW w:w="6662" w:type="dxa"/>
          </w:tcPr>
          <w:p w:rsidR="00674791" w:rsidRPr="007F240D" w:rsidRDefault="00674791" w:rsidP="005F7FE1">
            <w:pPr>
              <w:jc w:val="both"/>
              <w:rPr>
                <w:rFonts w:asciiTheme="minorHAnsi" w:hAnsiTheme="minorHAnsi" w:cstheme="minorHAnsi"/>
                <w:szCs w:val="24"/>
              </w:rPr>
            </w:pPr>
            <w:r w:rsidRPr="007F240D">
              <w:rPr>
                <w:rFonts w:asciiTheme="minorHAnsi" w:hAnsiTheme="minorHAnsi" w:cstheme="minorHAnsi"/>
              </w:rPr>
              <w:t>Σε άμεση συνάρτηση με τ</w:t>
            </w:r>
            <w:r w:rsidR="00D90C31">
              <w:rPr>
                <w:rFonts w:asciiTheme="minorHAnsi" w:hAnsiTheme="minorHAnsi" w:cstheme="minorHAnsi"/>
              </w:rPr>
              <w:t>ο όραμά μας</w:t>
            </w:r>
            <w:r>
              <w:rPr>
                <w:rFonts w:asciiTheme="minorHAnsi" w:hAnsiTheme="minorHAnsi" w:cstheme="minorHAnsi"/>
              </w:rPr>
              <w:t>,</w:t>
            </w:r>
            <w:r w:rsidR="00186B2D">
              <w:rPr>
                <w:rFonts w:asciiTheme="minorHAnsi" w:hAnsiTheme="minorHAnsi" w:cstheme="minorHAnsi"/>
              </w:rPr>
              <w:t xml:space="preserve"> </w:t>
            </w:r>
            <w:r w:rsidR="005930E8" w:rsidRPr="007F240D">
              <w:rPr>
                <w:rFonts w:asciiTheme="minorHAnsi" w:hAnsiTheme="minorHAnsi" w:cstheme="minorHAnsi"/>
              </w:rPr>
              <w:t>όπως αυτό περιγράφηκε στην προηγούμενη ενότητα του παρόντος Σχεδίου Δράσης</w:t>
            </w:r>
            <w:r w:rsidR="005930E8">
              <w:rPr>
                <w:rFonts w:asciiTheme="minorHAnsi" w:hAnsiTheme="minorHAnsi" w:cstheme="minorHAnsi"/>
              </w:rPr>
              <w:t xml:space="preserve">, </w:t>
            </w:r>
            <w:r w:rsidR="00186B2D">
              <w:rPr>
                <w:rFonts w:asciiTheme="minorHAnsi" w:hAnsiTheme="minorHAnsi" w:cstheme="minorHAnsi"/>
              </w:rPr>
              <w:t xml:space="preserve">οι στόχοι </w:t>
            </w:r>
            <w:r w:rsidR="005930E8">
              <w:rPr>
                <w:rFonts w:asciiTheme="minorHAnsi" w:hAnsiTheme="minorHAnsi" w:cstheme="minorHAnsi"/>
              </w:rPr>
              <w:t>του σχολείου</w:t>
            </w:r>
            <w:r w:rsidR="00D90C31">
              <w:rPr>
                <w:rFonts w:asciiTheme="minorHAnsi" w:hAnsiTheme="minorHAnsi" w:cstheme="minorHAnsi"/>
              </w:rPr>
              <w:t xml:space="preserve"> </w:t>
            </w:r>
            <w:r w:rsidRPr="007F240D">
              <w:rPr>
                <w:rFonts w:asciiTheme="minorHAnsi" w:hAnsiTheme="minorHAnsi" w:cstheme="minorHAnsi"/>
              </w:rPr>
              <w:t>σε σχέση με τις τοπικές και ενδοσχολικές ανάγκες</w:t>
            </w:r>
            <w:r w:rsidR="00D90C31">
              <w:rPr>
                <w:rFonts w:asciiTheme="minorHAnsi" w:hAnsiTheme="minorHAnsi" w:cstheme="minorHAnsi"/>
              </w:rPr>
              <w:t xml:space="preserve">, </w:t>
            </w:r>
            <w:r w:rsidRPr="007F240D">
              <w:rPr>
                <w:rFonts w:asciiTheme="minorHAnsi" w:hAnsiTheme="minorHAnsi" w:cstheme="minorHAnsi"/>
              </w:rPr>
              <w:t>θα εστιάσουν στα</w:t>
            </w:r>
            <w:r w:rsidR="00D90C31">
              <w:rPr>
                <w:rFonts w:asciiTheme="minorHAnsi" w:hAnsiTheme="minorHAnsi" w:cstheme="minorHAnsi"/>
              </w:rPr>
              <w:t xml:space="preserve"> εξής</w:t>
            </w:r>
            <w:r w:rsidRPr="007F240D">
              <w:rPr>
                <w:rFonts w:asciiTheme="minorHAnsi" w:hAnsiTheme="minorHAnsi" w:cstheme="minorHAnsi"/>
              </w:rPr>
              <w:t>:</w:t>
            </w:r>
          </w:p>
          <w:p w:rsidR="002E573D" w:rsidRPr="005930E8" w:rsidRDefault="005930E8" w:rsidP="005930E8">
            <w:pPr>
              <w:jc w:val="both"/>
              <w:rPr>
                <w:rFonts w:asciiTheme="minorHAnsi" w:hAnsiTheme="minorHAnsi" w:cstheme="minorHAnsi"/>
                <w:szCs w:val="24"/>
              </w:rPr>
            </w:pPr>
            <w:r>
              <w:rPr>
                <w:rFonts w:asciiTheme="minorHAnsi" w:hAnsiTheme="minorHAnsi" w:cstheme="minorHAnsi"/>
                <w:szCs w:val="24"/>
              </w:rPr>
              <w:t>Α)</w:t>
            </w:r>
            <w:r w:rsidR="00F02CA7" w:rsidRPr="005930E8">
              <w:rPr>
                <w:rFonts w:asciiTheme="minorHAnsi" w:hAnsiTheme="minorHAnsi" w:cstheme="minorHAnsi"/>
                <w:szCs w:val="24"/>
              </w:rPr>
              <w:t>κ</w:t>
            </w:r>
            <w:r w:rsidR="00674791" w:rsidRPr="005930E8">
              <w:rPr>
                <w:rFonts w:asciiTheme="minorHAnsi" w:hAnsiTheme="minorHAnsi" w:cstheme="minorHAnsi"/>
                <w:szCs w:val="24"/>
              </w:rPr>
              <w:t>αλλιέργεια ήπ</w:t>
            </w:r>
            <w:r w:rsidR="00D744CF" w:rsidRPr="005930E8">
              <w:rPr>
                <w:rFonts w:asciiTheme="minorHAnsi" w:hAnsiTheme="minorHAnsi" w:cstheme="minorHAnsi"/>
                <w:szCs w:val="24"/>
              </w:rPr>
              <w:t xml:space="preserve">ιων δεξιοτήτων, δεξιοτήτων ζωής, </w:t>
            </w:r>
            <w:r w:rsidR="00674791" w:rsidRPr="005930E8">
              <w:rPr>
                <w:rFonts w:asciiTheme="minorHAnsi" w:hAnsiTheme="minorHAnsi" w:cstheme="minorHAnsi"/>
                <w:szCs w:val="24"/>
              </w:rPr>
              <w:t>δεξιοτήτων τεχνολογίας και επιστήμης</w:t>
            </w:r>
            <w:r w:rsidR="00AA2D93" w:rsidRPr="005930E8">
              <w:rPr>
                <w:rFonts w:asciiTheme="minorHAnsi" w:hAnsiTheme="minorHAnsi" w:cstheme="minorHAnsi"/>
                <w:szCs w:val="24"/>
              </w:rPr>
              <w:t>,</w:t>
            </w:r>
            <w:r w:rsidR="00D744CF" w:rsidRPr="005930E8">
              <w:rPr>
                <w:rFonts w:asciiTheme="minorHAnsi" w:hAnsiTheme="minorHAnsi" w:cstheme="minorHAnsi"/>
                <w:szCs w:val="24"/>
              </w:rPr>
              <w:t xml:space="preserve"> </w:t>
            </w:r>
            <w:r w:rsidR="002E573D" w:rsidRPr="005930E8">
              <w:rPr>
                <w:rFonts w:asciiTheme="minorHAnsi" w:hAnsiTheme="minorHAnsi" w:cstheme="minorHAnsi"/>
                <w:szCs w:val="24"/>
              </w:rPr>
              <w:t>στο</w:t>
            </w:r>
            <w:r w:rsidR="00AC0021">
              <w:rPr>
                <w:rFonts w:asciiTheme="minorHAnsi" w:hAnsiTheme="minorHAnsi" w:cstheme="minorHAnsi"/>
                <w:szCs w:val="24"/>
              </w:rPr>
              <w:t>χεύοντας στην ολόπλευρη ανάπτυξη της προσωπικότητας των μαθητών</w:t>
            </w:r>
          </w:p>
          <w:p w:rsidR="004E61FD" w:rsidRDefault="005930E8" w:rsidP="0078271D">
            <w:pPr>
              <w:jc w:val="both"/>
              <w:rPr>
                <w:rFonts w:asciiTheme="minorHAnsi" w:hAnsiTheme="minorHAnsi" w:cstheme="minorHAnsi"/>
                <w:szCs w:val="24"/>
              </w:rPr>
            </w:pPr>
            <w:r>
              <w:rPr>
                <w:rFonts w:asciiTheme="minorHAnsi" w:hAnsiTheme="minorHAnsi" w:cstheme="minorHAnsi"/>
                <w:szCs w:val="24"/>
              </w:rPr>
              <w:t>Β)</w:t>
            </w:r>
            <w:r w:rsidR="00885CFD" w:rsidRPr="005930E8">
              <w:rPr>
                <w:rFonts w:asciiTheme="minorHAnsi" w:hAnsiTheme="minorHAnsi" w:cstheme="minorHAnsi"/>
                <w:szCs w:val="24"/>
              </w:rPr>
              <w:t xml:space="preserve">συστηματική και καθιερωμένη μεθοδολογικά εργαστηριακή </w:t>
            </w:r>
            <w:r w:rsidR="002C4C04" w:rsidRPr="005930E8">
              <w:rPr>
                <w:rFonts w:asciiTheme="minorHAnsi" w:hAnsiTheme="minorHAnsi" w:cstheme="minorHAnsi"/>
                <w:szCs w:val="24"/>
              </w:rPr>
              <w:t xml:space="preserve">επεξεργασία των μεγάλων θεμάτων, όπως </w:t>
            </w:r>
            <w:r w:rsidR="00885CFD" w:rsidRPr="005930E8">
              <w:rPr>
                <w:rFonts w:asciiTheme="minorHAnsi" w:hAnsiTheme="minorHAnsi" w:cstheme="minorHAnsi"/>
                <w:szCs w:val="24"/>
              </w:rPr>
              <w:t>περιβαλλοντική κρίση</w:t>
            </w:r>
            <w:r w:rsidR="000E1883">
              <w:rPr>
                <w:rFonts w:asciiTheme="minorHAnsi" w:hAnsiTheme="minorHAnsi" w:cstheme="minorHAnsi"/>
                <w:szCs w:val="24"/>
              </w:rPr>
              <w:t>,</w:t>
            </w:r>
            <w:r w:rsidR="002C4C04" w:rsidRPr="005930E8">
              <w:rPr>
                <w:rFonts w:asciiTheme="minorHAnsi" w:hAnsiTheme="minorHAnsi" w:cstheme="minorHAnsi"/>
                <w:szCs w:val="24"/>
              </w:rPr>
              <w:t xml:space="preserve"> υγεία-ευεξία,</w:t>
            </w:r>
            <w:r w:rsidR="00885CFD" w:rsidRPr="005930E8">
              <w:rPr>
                <w:rFonts w:asciiTheme="minorHAnsi" w:hAnsiTheme="minorHAnsi" w:cstheme="minorHAnsi"/>
                <w:szCs w:val="24"/>
              </w:rPr>
              <w:t xml:space="preserve"> </w:t>
            </w:r>
            <w:r w:rsidR="007D2FE1" w:rsidRPr="005930E8">
              <w:rPr>
                <w:rFonts w:asciiTheme="minorHAnsi" w:hAnsiTheme="minorHAnsi" w:cstheme="minorHAnsi"/>
                <w:szCs w:val="24"/>
              </w:rPr>
              <w:t>ανθρώπινα δικαιώματα,</w:t>
            </w:r>
            <w:r>
              <w:rPr>
                <w:rFonts w:asciiTheme="minorHAnsi" w:hAnsiTheme="minorHAnsi" w:cstheme="minorHAnsi"/>
                <w:szCs w:val="24"/>
              </w:rPr>
              <w:t xml:space="preserve"> ενσυναίσθηση, εθελοντισμός, </w:t>
            </w:r>
            <w:r w:rsidR="007D2FE1" w:rsidRPr="005930E8">
              <w:rPr>
                <w:rFonts w:asciiTheme="minorHAnsi" w:hAnsiTheme="minorHAnsi" w:cstheme="minorHAnsi"/>
                <w:szCs w:val="24"/>
              </w:rPr>
              <w:t xml:space="preserve"> </w:t>
            </w:r>
            <w:r w:rsidR="001808C7" w:rsidRPr="005930E8">
              <w:rPr>
                <w:rFonts w:asciiTheme="minorHAnsi" w:hAnsiTheme="minorHAnsi" w:cstheme="minorHAnsi"/>
                <w:szCs w:val="24"/>
              </w:rPr>
              <w:t>καλλιέργεια/ανάπτυξη</w:t>
            </w:r>
            <w:r w:rsidR="00E91CE9" w:rsidRPr="005930E8">
              <w:rPr>
                <w:rFonts w:asciiTheme="minorHAnsi" w:hAnsiTheme="minorHAnsi" w:cstheme="minorHAnsi"/>
                <w:szCs w:val="24"/>
              </w:rPr>
              <w:t xml:space="preserve"> </w:t>
            </w:r>
            <w:r w:rsidR="00885CFD" w:rsidRPr="005930E8">
              <w:rPr>
                <w:rFonts w:asciiTheme="minorHAnsi" w:hAnsiTheme="minorHAnsi" w:cstheme="minorHAnsi"/>
                <w:szCs w:val="24"/>
              </w:rPr>
              <w:t>του ψηφιακού περιβάλλοντος επικοινωνίας και κοινωνικότητας, της ρομποτικής και της δημιουργικότητας μέσω τεχνών και τεχνολο</w:t>
            </w:r>
            <w:r w:rsidR="000E1883">
              <w:rPr>
                <w:rFonts w:asciiTheme="minorHAnsi" w:hAnsiTheme="minorHAnsi" w:cstheme="minorHAnsi"/>
                <w:szCs w:val="24"/>
              </w:rPr>
              <w:t>γίας</w:t>
            </w:r>
            <w:r w:rsidR="00885CFD" w:rsidRPr="005930E8">
              <w:rPr>
                <w:rFonts w:asciiTheme="minorHAnsi" w:hAnsiTheme="minorHAnsi" w:cstheme="minorHAnsi"/>
                <w:szCs w:val="24"/>
              </w:rPr>
              <w:t>.</w:t>
            </w:r>
          </w:p>
          <w:p w:rsidR="006A0D22" w:rsidRPr="006A0D22" w:rsidRDefault="00F75AB8" w:rsidP="006A0D22">
            <w:pPr>
              <w:jc w:val="both"/>
              <w:rPr>
                <w:rFonts w:asciiTheme="minorHAnsi" w:hAnsiTheme="minorHAnsi" w:cstheme="minorHAnsi"/>
                <w:szCs w:val="24"/>
              </w:rPr>
            </w:pPr>
            <w:r>
              <w:rPr>
                <w:rFonts w:asciiTheme="minorHAnsi" w:hAnsiTheme="minorHAnsi" w:cstheme="minorHAnsi"/>
                <w:szCs w:val="24"/>
              </w:rPr>
              <w:t>Γ)α</w:t>
            </w:r>
            <w:r w:rsidR="006A0D22" w:rsidRPr="006A0D22">
              <w:rPr>
                <w:rFonts w:asciiTheme="minorHAnsi" w:hAnsiTheme="minorHAnsi" w:cstheme="minorHAnsi"/>
              </w:rPr>
              <w:t>νάπτυξη των Εργαστηρίων κάθετα και οριζόντια σε σχέση με το Πρόγραμμα Σπουδών, ώστε να επιτευχθεί διαθεματική προσέγγιση των υπό μελέτη θεμάτων και εμπλοκή όλου του ανθρώπινου δυναμικού της σχολικής μονάδας, όπου αυτό είναι εφικτό.</w:t>
            </w:r>
          </w:p>
        </w:tc>
      </w:tr>
      <w:tr w:rsidR="001A6A76" w:rsidRPr="00BC5617" w:rsidTr="00BC5617">
        <w:trPr>
          <w:trHeight w:val="540"/>
        </w:trPr>
        <w:tc>
          <w:tcPr>
            <w:tcW w:w="9067" w:type="dxa"/>
            <w:gridSpan w:val="2"/>
            <w:shd w:val="clear" w:color="auto" w:fill="D9D9D9" w:themeFill="background1" w:themeFillShade="D9"/>
            <w:vAlign w:val="center"/>
          </w:tcPr>
          <w:p w:rsidR="001A6A76" w:rsidRPr="00BC5617" w:rsidRDefault="00BC5617" w:rsidP="00BC5617">
            <w:pPr>
              <w:jc w:val="center"/>
              <w:rPr>
                <w:rFonts w:ascii="Myriad Pro" w:eastAsia="Times New Roman" w:hAnsi="Myriad Pro" w:cs="Aka-AcidGR-DiaryGirl"/>
                <w:b/>
                <w:color w:val="002060"/>
                <w:sz w:val="24"/>
                <w:szCs w:val="24"/>
              </w:rPr>
            </w:pPr>
            <w:r w:rsidRPr="00BC5617">
              <w:rPr>
                <w:rFonts w:ascii="Myriad Pro" w:eastAsia="Times New Roman" w:hAnsi="Myriad Pro" w:cs="Aka-AcidGR-DiaryGirl"/>
                <w:b/>
                <w:color w:val="002060"/>
                <w:sz w:val="24"/>
                <w:szCs w:val="24"/>
              </w:rPr>
              <w:t>Ο ΠΡΟΓΡΑΜΜΑΤΙΣΜΟΣ ΤΩΝ ΕΡΓΑΣΤΗΡΙΩΝ  ΑΝΑ ΘΕΜΑΤΙΚΗ ΕΝΟΤΗΤΑ</w:t>
            </w:r>
          </w:p>
        </w:tc>
      </w:tr>
      <w:tr w:rsidR="004E61FD" w:rsidRPr="00966B65" w:rsidTr="00BC5617">
        <w:trPr>
          <w:trHeight w:val="369"/>
        </w:trPr>
        <w:tc>
          <w:tcPr>
            <w:tcW w:w="2405" w:type="dxa"/>
            <w:shd w:val="clear" w:color="auto" w:fill="auto"/>
            <w:vAlign w:val="center"/>
          </w:tcPr>
          <w:p w:rsidR="004E61FD" w:rsidRPr="00966B65" w:rsidRDefault="004E61FD" w:rsidP="00BC5617">
            <w:pPr>
              <w:rPr>
                <w:rFonts w:asciiTheme="minorHAnsi" w:hAnsiTheme="minorHAnsi" w:cstheme="minorHAnsi"/>
                <w:b/>
                <w:color w:val="000000"/>
              </w:rPr>
            </w:pPr>
          </w:p>
        </w:tc>
        <w:tc>
          <w:tcPr>
            <w:tcW w:w="6662" w:type="dxa"/>
            <w:vAlign w:val="center"/>
          </w:tcPr>
          <w:p w:rsidR="004E61FD" w:rsidRPr="00D403D4" w:rsidRDefault="001A6A76" w:rsidP="00410CC5">
            <w:pPr>
              <w:rPr>
                <w:rFonts w:asciiTheme="minorHAnsi" w:hAnsiTheme="minorHAnsi" w:cstheme="minorHAnsi"/>
                <w:i/>
                <w:iCs/>
                <w:sz w:val="20"/>
                <w:szCs w:val="20"/>
              </w:rPr>
            </w:pPr>
            <w:r w:rsidRPr="00D403D4">
              <w:rPr>
                <w:rFonts w:asciiTheme="minorHAnsi" w:hAnsiTheme="minorHAnsi" w:cstheme="minorHAnsi"/>
                <w:i/>
                <w:iCs/>
                <w:sz w:val="20"/>
                <w:szCs w:val="20"/>
              </w:rPr>
              <w:t>Περιγράφουμε</w:t>
            </w:r>
            <w:r w:rsidR="00696B7A" w:rsidRPr="00696B7A">
              <w:rPr>
                <w:rFonts w:asciiTheme="minorHAnsi" w:hAnsiTheme="minorHAnsi" w:cstheme="minorHAnsi"/>
                <w:i/>
                <w:iCs/>
                <w:sz w:val="20"/>
                <w:szCs w:val="20"/>
              </w:rPr>
              <w:t xml:space="preserve"> </w:t>
            </w:r>
            <w:r w:rsidRPr="00D403D4">
              <w:rPr>
                <w:rFonts w:asciiTheme="minorHAnsi" w:hAnsiTheme="minorHAnsi" w:cstheme="minorHAnsi"/>
                <w:i/>
                <w:iCs/>
                <w:sz w:val="20"/>
                <w:szCs w:val="20"/>
              </w:rPr>
              <w:t>αδρά</w:t>
            </w:r>
            <w:r w:rsidR="00696B7A" w:rsidRPr="00696B7A">
              <w:rPr>
                <w:rFonts w:asciiTheme="minorHAnsi" w:hAnsiTheme="minorHAnsi" w:cstheme="minorHAnsi"/>
                <w:i/>
                <w:iCs/>
                <w:sz w:val="20"/>
                <w:szCs w:val="20"/>
              </w:rPr>
              <w:t xml:space="preserve"> </w:t>
            </w:r>
            <w:r w:rsidRPr="00D403D4">
              <w:rPr>
                <w:rFonts w:asciiTheme="minorHAnsi" w:hAnsiTheme="minorHAnsi" w:cstheme="minorHAnsi"/>
                <w:i/>
                <w:iCs/>
                <w:sz w:val="20"/>
                <w:szCs w:val="20"/>
              </w:rPr>
              <w:t>τις</w:t>
            </w:r>
            <w:r w:rsidR="00696B7A" w:rsidRPr="00696B7A">
              <w:rPr>
                <w:rFonts w:asciiTheme="minorHAnsi" w:hAnsiTheme="minorHAnsi" w:cstheme="minorHAnsi"/>
                <w:i/>
                <w:iCs/>
                <w:sz w:val="20"/>
                <w:szCs w:val="20"/>
              </w:rPr>
              <w:t xml:space="preserve"> </w:t>
            </w:r>
            <w:r w:rsidR="0000557F" w:rsidRPr="00D403D4">
              <w:rPr>
                <w:rFonts w:asciiTheme="minorHAnsi" w:hAnsiTheme="minorHAnsi" w:cstheme="minorHAnsi"/>
                <w:i/>
                <w:iCs/>
                <w:sz w:val="20"/>
                <w:szCs w:val="20"/>
              </w:rPr>
              <w:t>αποφάσεις</w:t>
            </w:r>
            <w:r w:rsidR="00696B7A" w:rsidRPr="00696B7A">
              <w:rPr>
                <w:rFonts w:asciiTheme="minorHAnsi" w:hAnsiTheme="minorHAnsi" w:cstheme="minorHAnsi"/>
                <w:i/>
                <w:iCs/>
                <w:sz w:val="20"/>
                <w:szCs w:val="20"/>
              </w:rPr>
              <w:t xml:space="preserve"> </w:t>
            </w:r>
            <w:r w:rsidR="0000557F" w:rsidRPr="00D403D4">
              <w:rPr>
                <w:rFonts w:asciiTheme="minorHAnsi" w:hAnsiTheme="minorHAnsi" w:cstheme="minorHAnsi"/>
                <w:i/>
                <w:iCs/>
                <w:sz w:val="20"/>
                <w:szCs w:val="20"/>
              </w:rPr>
              <w:t>του</w:t>
            </w:r>
            <w:r w:rsidR="00696B7A" w:rsidRPr="00696B7A">
              <w:rPr>
                <w:rFonts w:asciiTheme="minorHAnsi" w:hAnsiTheme="minorHAnsi" w:cstheme="minorHAnsi"/>
                <w:i/>
                <w:iCs/>
                <w:sz w:val="20"/>
                <w:szCs w:val="20"/>
              </w:rPr>
              <w:t xml:space="preserve"> </w:t>
            </w:r>
            <w:r w:rsidR="0000557F" w:rsidRPr="00D403D4">
              <w:rPr>
                <w:rFonts w:asciiTheme="minorHAnsi" w:hAnsiTheme="minorHAnsi" w:cstheme="minorHAnsi"/>
                <w:i/>
                <w:iCs/>
                <w:sz w:val="20"/>
                <w:szCs w:val="20"/>
              </w:rPr>
              <w:t>συλλόγου</w:t>
            </w:r>
            <w:r w:rsidR="00696B7A" w:rsidRPr="00696B7A">
              <w:rPr>
                <w:rFonts w:asciiTheme="minorHAnsi" w:hAnsiTheme="minorHAnsi" w:cstheme="minorHAnsi"/>
                <w:i/>
                <w:iCs/>
                <w:sz w:val="20"/>
                <w:szCs w:val="20"/>
              </w:rPr>
              <w:t xml:space="preserve"> </w:t>
            </w:r>
            <w:r w:rsidR="0000557F" w:rsidRPr="00D403D4">
              <w:rPr>
                <w:rFonts w:asciiTheme="minorHAnsi" w:hAnsiTheme="minorHAnsi" w:cstheme="minorHAnsi"/>
                <w:i/>
                <w:iCs/>
                <w:sz w:val="20"/>
                <w:szCs w:val="20"/>
              </w:rPr>
              <w:t>διδασκόντων</w:t>
            </w:r>
            <w:r w:rsidR="00410CC5">
              <w:rPr>
                <w:rFonts w:asciiTheme="minorHAnsi" w:hAnsiTheme="minorHAnsi" w:cstheme="minorHAnsi"/>
                <w:i/>
                <w:iCs/>
                <w:sz w:val="20"/>
                <w:szCs w:val="20"/>
              </w:rPr>
              <w:t>(</w:t>
            </w:r>
            <w:r w:rsidR="00410CC5" w:rsidRPr="00410CC5">
              <w:rPr>
                <w:rFonts w:asciiTheme="minorHAnsi" w:hAnsiTheme="minorHAnsi" w:cstheme="minorHAnsi"/>
                <w:i/>
                <w:iCs/>
                <w:sz w:val="20"/>
                <w:szCs w:val="20"/>
              </w:rPr>
              <w:t>Πράξη</w:t>
            </w:r>
            <w:r w:rsidR="00410CC5" w:rsidRPr="00410CC5">
              <w:rPr>
                <w:rFonts w:asciiTheme="minorHAnsi" w:hAnsiTheme="minorHAnsi" w:cstheme="minorHAnsi"/>
                <w:sz w:val="20"/>
                <w:szCs w:val="20"/>
              </w:rPr>
              <w:t>7</w:t>
            </w:r>
            <w:r w:rsidR="00410CC5" w:rsidRPr="00410CC5">
              <w:rPr>
                <w:rFonts w:asciiTheme="minorHAnsi" w:hAnsiTheme="minorHAnsi" w:cstheme="minorHAnsi"/>
                <w:sz w:val="20"/>
                <w:szCs w:val="20"/>
                <w:vertAlign w:val="superscript"/>
              </w:rPr>
              <w:t>η</w:t>
            </w:r>
            <w:r w:rsidR="00410CC5" w:rsidRPr="00410CC5">
              <w:rPr>
                <w:rFonts w:asciiTheme="minorHAnsi" w:hAnsiTheme="minorHAnsi" w:cstheme="minorHAnsi"/>
                <w:sz w:val="20"/>
                <w:szCs w:val="20"/>
              </w:rPr>
              <w:t>/20-9-</w:t>
            </w:r>
            <w:r w:rsidR="00410CC5">
              <w:rPr>
                <w:rFonts w:asciiTheme="minorHAnsi" w:hAnsiTheme="minorHAnsi" w:cstheme="minorHAnsi"/>
                <w:sz w:val="20"/>
                <w:szCs w:val="20"/>
              </w:rPr>
              <w:t>23</w:t>
            </w:r>
          </w:p>
        </w:tc>
      </w:tr>
      <w:tr w:rsidR="00BC5617" w:rsidRPr="00966B65" w:rsidTr="00BC5617">
        <w:trPr>
          <w:trHeight w:val="699"/>
        </w:trPr>
        <w:tc>
          <w:tcPr>
            <w:tcW w:w="2405" w:type="dxa"/>
          </w:tcPr>
          <w:p w:rsidR="00BC5617" w:rsidRDefault="00BC5617" w:rsidP="00BC5617">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ως προς τη  Θεματική Ενότητα</w:t>
            </w:r>
          </w:p>
          <w:p w:rsidR="00BC5617" w:rsidRPr="00BC5617"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noProof/>
                <w:color w:val="000000"/>
              </w:rPr>
              <w:drawing>
                <wp:inline distT="0" distB="0" distL="114300" distR="114300">
                  <wp:extent cx="647700" cy="647700"/>
                  <wp:effectExtent l="0" t="0" r="0" b="0"/>
                  <wp:docPr id="1043"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BC5617" w:rsidRPr="001819D5"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color w:val="000000"/>
              </w:rPr>
              <w:t>Ζω καλύτερα- Ευ ζην</w:t>
            </w:r>
          </w:p>
        </w:tc>
        <w:tc>
          <w:tcPr>
            <w:tcW w:w="6662" w:type="dxa"/>
          </w:tcPr>
          <w:p w:rsidR="00410CC5" w:rsidRPr="00027205" w:rsidRDefault="00410CC5" w:rsidP="00410CC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Τίτλοι:</w:t>
            </w:r>
          </w:p>
          <w:p w:rsidR="00410CC5" w:rsidRPr="00027205" w:rsidRDefault="00410CC5" w:rsidP="00410CC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Α΄: </w:t>
            </w:r>
            <w:r w:rsidRPr="00027205">
              <w:rPr>
                <w:rFonts w:asciiTheme="minorHAnsi" w:hAnsiTheme="minorHAnsi" w:cstheme="minorHAnsi"/>
                <w:b/>
                <w:sz w:val="20"/>
                <w:szCs w:val="20"/>
              </w:rPr>
              <w:t>«Ασφαλώς… κυκλοφορώ!» (</w:t>
            </w:r>
          </w:p>
          <w:p w:rsidR="00410CC5" w:rsidRPr="00027205" w:rsidRDefault="00410CC5" w:rsidP="00410CC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Τάξη Β΄: «</w:t>
            </w:r>
            <w:r w:rsidRPr="00027205">
              <w:rPr>
                <w:rFonts w:asciiTheme="minorHAnsi" w:hAnsiTheme="minorHAnsi" w:cstheme="minorHAnsi"/>
                <w:b/>
                <w:color w:val="000000"/>
                <w:sz w:val="20"/>
                <w:szCs w:val="20"/>
              </w:rPr>
              <w:t>Εγώ και οι άλλοι»</w:t>
            </w:r>
          </w:p>
          <w:p w:rsidR="00410CC5" w:rsidRPr="00027205" w:rsidRDefault="00410CC5" w:rsidP="00410CC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Γ΄: </w:t>
            </w:r>
            <w:r w:rsidRPr="00027205">
              <w:rPr>
                <w:rFonts w:asciiTheme="minorHAnsi" w:hAnsiTheme="minorHAnsi" w:cstheme="minorHAnsi"/>
                <w:b/>
                <w:color w:val="000000"/>
                <w:sz w:val="20"/>
                <w:szCs w:val="20"/>
              </w:rPr>
              <w:t>«Γνωριμία με το σώμα μου και τα χαρακτηριστικά του»</w:t>
            </w:r>
          </w:p>
          <w:p w:rsidR="00410CC5" w:rsidRPr="00027205" w:rsidRDefault="00410CC5" w:rsidP="00410CC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Δ1: </w:t>
            </w:r>
            <w:r w:rsidRPr="00027205">
              <w:rPr>
                <w:rFonts w:asciiTheme="minorHAnsi" w:hAnsiTheme="minorHAnsi" w:cstheme="minorHAnsi"/>
                <w:b/>
                <w:i/>
                <w:sz w:val="20"/>
                <w:szCs w:val="20"/>
              </w:rPr>
              <w:t xml:space="preserve">« </w:t>
            </w:r>
            <w:r w:rsidRPr="00027205">
              <w:rPr>
                <w:rFonts w:asciiTheme="minorHAnsi" w:hAnsiTheme="minorHAnsi" w:cstheme="minorHAnsi"/>
                <w:b/>
                <w:sz w:val="20"/>
                <w:szCs w:val="20"/>
              </w:rPr>
              <w:t>Τρώω υγιεινά, ζω σωστά</w:t>
            </w:r>
            <w:r w:rsidRPr="00027205">
              <w:rPr>
                <w:rFonts w:asciiTheme="minorHAnsi" w:hAnsiTheme="minorHAnsi" w:cstheme="minorHAnsi"/>
                <w:b/>
                <w:i/>
                <w:sz w:val="20"/>
                <w:szCs w:val="20"/>
              </w:rPr>
              <w:t>»</w:t>
            </w:r>
          </w:p>
          <w:p w:rsidR="00410CC5" w:rsidRPr="00027205" w:rsidRDefault="00410CC5" w:rsidP="00410CC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Τάξη Δ2:</w:t>
            </w:r>
            <w:r w:rsidRPr="00027205">
              <w:rPr>
                <w:rFonts w:asciiTheme="minorHAnsi" w:hAnsiTheme="minorHAnsi" w:cstheme="minorHAnsi"/>
                <w:sz w:val="20"/>
                <w:szCs w:val="20"/>
                <w:u w:val="single"/>
              </w:rPr>
              <w:t xml:space="preserve"> </w:t>
            </w:r>
            <w:r w:rsidRPr="00027205">
              <w:rPr>
                <w:rFonts w:asciiTheme="minorHAnsi" w:hAnsiTheme="minorHAnsi" w:cstheme="minorHAnsi"/>
                <w:b/>
                <w:sz w:val="20"/>
                <w:szCs w:val="20"/>
              </w:rPr>
              <w:t>Την υγεία μου για να έχω, τη διατροφή μου εγώ προσέχω!</w:t>
            </w:r>
          </w:p>
          <w:p w:rsidR="00410CC5" w:rsidRPr="00027205" w:rsidRDefault="00410CC5" w:rsidP="00410CC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Ε΄: </w:t>
            </w:r>
            <w:r w:rsidRPr="00027205">
              <w:rPr>
                <w:rFonts w:asciiTheme="minorHAnsi" w:hAnsiTheme="minorHAnsi" w:cstheme="minorHAnsi"/>
                <w:b/>
                <w:sz w:val="20"/>
                <w:szCs w:val="20"/>
              </w:rPr>
              <w:t>«Μπαίνω στη θέση σου»</w:t>
            </w:r>
            <w:r w:rsidRPr="00027205">
              <w:rPr>
                <w:rFonts w:asciiTheme="minorHAnsi" w:hAnsiTheme="minorHAnsi" w:cstheme="minorHAnsi"/>
                <w:sz w:val="20"/>
                <w:szCs w:val="20"/>
              </w:rPr>
              <w:t xml:space="preserve"> </w:t>
            </w:r>
          </w:p>
          <w:p w:rsidR="00410CC5" w:rsidRPr="00027205" w:rsidRDefault="00410CC5" w:rsidP="00410CC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ΣΤ΄: </w:t>
            </w:r>
            <w:r w:rsidRPr="00027205">
              <w:rPr>
                <w:rFonts w:asciiTheme="minorHAnsi" w:hAnsiTheme="minorHAnsi" w:cstheme="minorHAnsi"/>
                <w:b/>
                <w:sz w:val="20"/>
                <w:szCs w:val="20"/>
              </w:rPr>
              <w:t>«Γνωρίζω το σώμα μου»</w:t>
            </w:r>
          </w:p>
          <w:p w:rsidR="000F0389" w:rsidRPr="00027205" w:rsidRDefault="000F0389" w:rsidP="00D403D4">
            <w:pPr>
              <w:rPr>
                <w:rFonts w:asciiTheme="minorHAnsi" w:hAnsiTheme="minorHAnsi" w:cstheme="minorHAnsi"/>
                <w:sz w:val="20"/>
                <w:szCs w:val="20"/>
              </w:rPr>
            </w:pPr>
          </w:p>
        </w:tc>
      </w:tr>
      <w:tr w:rsidR="004F0EB4" w:rsidRPr="00966B65" w:rsidTr="00BC5617">
        <w:trPr>
          <w:trHeight w:val="699"/>
        </w:trPr>
        <w:tc>
          <w:tcPr>
            <w:tcW w:w="2405" w:type="dxa"/>
          </w:tcPr>
          <w:p w:rsidR="004F0EB4" w:rsidRDefault="004F0EB4" w:rsidP="00BC5617">
            <w:pPr>
              <w:pBdr>
                <w:top w:val="nil"/>
                <w:left w:val="nil"/>
                <w:bottom w:val="nil"/>
                <w:right w:val="nil"/>
                <w:between w:val="nil"/>
              </w:pBdr>
              <w:jc w:val="center"/>
              <w:rPr>
                <w:rFonts w:asciiTheme="minorHAnsi" w:eastAsia="Times New Roman" w:hAnsiTheme="minorHAnsi" w:cstheme="minorHAnsi"/>
                <w:noProof/>
                <w:color w:val="000000"/>
              </w:rPr>
            </w:pPr>
            <w:r w:rsidRPr="001819D5">
              <w:rPr>
                <w:rFonts w:asciiTheme="minorHAnsi" w:hAnsiTheme="minorHAnsi" w:cstheme="minorHAnsi"/>
                <w:b/>
                <w:color w:val="000000"/>
              </w:rPr>
              <w:t>ως προς τη Θεματική Ενότητα</w:t>
            </w:r>
          </w:p>
          <w:p w:rsidR="004F0EB4" w:rsidRPr="001819D5" w:rsidRDefault="0080286D"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09600" cy="571500"/>
                  <wp:effectExtent l="0" t="0" r="0" b="0"/>
                  <wp:docPr id="104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9600" cy="571500"/>
                          </a:xfrm>
                          <a:prstGeom prst="rect">
                            <a:avLst/>
                          </a:prstGeom>
                          <a:ln/>
                        </pic:spPr>
                      </pic:pic>
                    </a:graphicData>
                  </a:graphic>
                </wp:inline>
              </w:drawing>
            </w:r>
          </w:p>
          <w:p w:rsidR="004F0EB4" w:rsidRDefault="004F0EB4" w:rsidP="00BC5617">
            <w:pPr>
              <w:jc w:val="center"/>
              <w:rPr>
                <w:rFonts w:asciiTheme="minorHAnsi" w:hAnsiTheme="minorHAnsi" w:cstheme="minorHAnsi"/>
                <w:b/>
                <w:color w:val="000000"/>
              </w:rPr>
            </w:pPr>
            <w:r w:rsidRPr="001819D5">
              <w:rPr>
                <w:rFonts w:asciiTheme="minorHAnsi" w:hAnsiTheme="minorHAnsi" w:cstheme="minorHAnsi"/>
                <w:b/>
                <w:color w:val="000000"/>
              </w:rPr>
              <w:t>Φροντίζω το Περιβάλλον</w:t>
            </w:r>
          </w:p>
        </w:tc>
        <w:tc>
          <w:tcPr>
            <w:tcW w:w="6662" w:type="dxa"/>
          </w:tcPr>
          <w:p w:rsidR="00320825" w:rsidRPr="00027205" w:rsidRDefault="00320825" w:rsidP="0032082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Τίτλοι:</w:t>
            </w:r>
          </w:p>
          <w:p w:rsidR="00320825" w:rsidRPr="00027205" w:rsidRDefault="00320825" w:rsidP="0032082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Τάξη Α΄:</w:t>
            </w:r>
            <w:r w:rsidRPr="00027205">
              <w:rPr>
                <w:rFonts w:asciiTheme="minorHAnsi" w:hAnsiTheme="minorHAnsi" w:cstheme="minorHAnsi"/>
                <w:bCs/>
                <w:sz w:val="20"/>
                <w:szCs w:val="20"/>
              </w:rPr>
              <w:t xml:space="preserve"> «</w:t>
            </w:r>
            <w:r w:rsidRPr="00027205">
              <w:rPr>
                <w:rFonts w:asciiTheme="minorHAnsi" w:hAnsiTheme="minorHAnsi" w:cstheme="minorHAnsi"/>
                <w:b/>
                <w:bCs/>
                <w:sz w:val="20"/>
                <w:szCs w:val="20"/>
              </w:rPr>
              <w:t>Προστατεύω τα ζώα»</w:t>
            </w:r>
          </w:p>
          <w:p w:rsidR="00320825" w:rsidRPr="00027205" w:rsidRDefault="00320825" w:rsidP="0032082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Τάξη Β΄: «</w:t>
            </w:r>
            <w:r w:rsidRPr="00027205">
              <w:rPr>
                <w:rFonts w:asciiTheme="minorHAnsi" w:hAnsiTheme="minorHAnsi" w:cstheme="minorHAnsi"/>
                <w:b/>
                <w:color w:val="000000"/>
                <w:sz w:val="20"/>
                <w:szCs w:val="20"/>
              </w:rPr>
              <w:t>Σεισμός; Όχι πανικός!»</w:t>
            </w:r>
          </w:p>
          <w:p w:rsidR="00320825" w:rsidRPr="00027205" w:rsidRDefault="00320825" w:rsidP="00320825">
            <w:pPr>
              <w:spacing w:line="360" w:lineRule="auto"/>
              <w:jc w:val="both"/>
              <w:rPr>
                <w:rFonts w:asciiTheme="minorHAnsi" w:hAnsiTheme="minorHAnsi" w:cstheme="minorHAnsi"/>
                <w:b/>
                <w:color w:val="000000"/>
                <w:sz w:val="20"/>
                <w:szCs w:val="20"/>
              </w:rPr>
            </w:pPr>
            <w:r w:rsidRPr="00027205">
              <w:rPr>
                <w:rFonts w:asciiTheme="minorHAnsi" w:hAnsiTheme="minorHAnsi" w:cstheme="minorHAnsi"/>
                <w:sz w:val="20"/>
                <w:szCs w:val="20"/>
              </w:rPr>
              <w:t xml:space="preserve">Τάξη Γ΄: </w:t>
            </w:r>
            <w:r w:rsidRPr="00027205">
              <w:rPr>
                <w:rFonts w:asciiTheme="minorHAnsi" w:hAnsiTheme="minorHAnsi" w:cstheme="minorHAnsi"/>
                <w:b/>
                <w:color w:val="000000"/>
                <w:sz w:val="20"/>
                <w:szCs w:val="20"/>
              </w:rPr>
              <w:t xml:space="preserve">  «Παραδοσιακά παιχνίδια»</w:t>
            </w:r>
          </w:p>
          <w:p w:rsidR="00320825" w:rsidRPr="00700B96" w:rsidRDefault="00320825" w:rsidP="00320825">
            <w:pPr>
              <w:jc w:val="both"/>
              <w:rPr>
                <w:rFonts w:asciiTheme="minorHAnsi" w:hAnsiTheme="minorHAnsi" w:cstheme="minorHAnsi"/>
                <w:i/>
                <w:sz w:val="20"/>
                <w:szCs w:val="20"/>
              </w:rPr>
            </w:pPr>
            <w:r w:rsidRPr="00027205">
              <w:rPr>
                <w:rFonts w:asciiTheme="minorHAnsi" w:hAnsiTheme="minorHAnsi" w:cstheme="minorHAnsi"/>
                <w:color w:val="000000"/>
                <w:sz w:val="20"/>
                <w:szCs w:val="20"/>
              </w:rPr>
              <w:t xml:space="preserve">Τάξη Δ1 </w:t>
            </w:r>
            <w:r w:rsidRPr="00027205">
              <w:rPr>
                <w:rFonts w:asciiTheme="minorHAnsi" w:hAnsiTheme="minorHAnsi" w:cstheme="minorHAnsi"/>
                <w:b/>
                <w:i/>
                <w:sz w:val="20"/>
                <w:szCs w:val="20"/>
              </w:rPr>
              <w:t>«</w:t>
            </w:r>
            <w:r w:rsidRPr="00027205">
              <w:rPr>
                <w:rFonts w:asciiTheme="minorHAnsi" w:hAnsiTheme="minorHAnsi" w:cstheme="minorHAnsi"/>
                <w:b/>
                <w:sz w:val="20"/>
                <w:szCs w:val="20"/>
              </w:rPr>
              <w:t>Άνθρωποι και ζώα, συγκάτοικοι στον ίδιο πλανήτη</w:t>
            </w:r>
            <w:r w:rsidRPr="00700B96">
              <w:rPr>
                <w:rFonts w:asciiTheme="minorHAnsi" w:hAnsiTheme="minorHAnsi" w:cstheme="minorHAnsi"/>
                <w:b/>
                <w:i/>
                <w:sz w:val="20"/>
                <w:szCs w:val="20"/>
              </w:rPr>
              <w:t>»</w:t>
            </w:r>
          </w:p>
          <w:p w:rsidR="00320825" w:rsidRPr="00027205" w:rsidRDefault="00320825" w:rsidP="0032082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lastRenderedPageBreak/>
              <w:t>Τάξη Δ2:</w:t>
            </w:r>
            <w:r w:rsidRPr="00027205">
              <w:rPr>
                <w:rFonts w:asciiTheme="minorHAnsi" w:hAnsiTheme="minorHAnsi" w:cstheme="minorHAnsi"/>
                <w:sz w:val="20"/>
                <w:szCs w:val="20"/>
                <w:u w:val="single"/>
              </w:rPr>
              <w:t xml:space="preserve"> </w:t>
            </w:r>
            <w:r w:rsidRPr="00027205">
              <w:rPr>
                <w:rFonts w:asciiTheme="minorHAnsi" w:hAnsiTheme="minorHAnsi" w:cstheme="minorHAnsi"/>
                <w:b/>
                <w:sz w:val="20"/>
                <w:szCs w:val="20"/>
              </w:rPr>
              <w:t>Φύλαξέ το, μην το πετάς …ανακύκλωσε με μας!!!</w:t>
            </w:r>
          </w:p>
          <w:p w:rsidR="00AC7ECF" w:rsidRPr="00027205" w:rsidRDefault="00320825" w:rsidP="00AC7ECF">
            <w:pPr>
              <w:spacing w:line="360" w:lineRule="auto"/>
              <w:jc w:val="both"/>
              <w:rPr>
                <w:rFonts w:asciiTheme="minorHAnsi" w:hAnsiTheme="minorHAnsi" w:cstheme="minorHAnsi"/>
                <w:b/>
                <w:sz w:val="20"/>
                <w:szCs w:val="20"/>
              </w:rPr>
            </w:pPr>
            <w:r w:rsidRPr="00027205">
              <w:rPr>
                <w:rFonts w:asciiTheme="minorHAnsi" w:hAnsiTheme="minorHAnsi" w:cstheme="minorHAnsi"/>
                <w:sz w:val="20"/>
                <w:szCs w:val="20"/>
              </w:rPr>
              <w:t xml:space="preserve">Τάξη Ε΄: </w:t>
            </w:r>
            <w:r w:rsidRPr="00027205">
              <w:rPr>
                <w:rFonts w:asciiTheme="minorHAnsi" w:hAnsiTheme="minorHAnsi" w:cstheme="minorHAnsi"/>
                <w:b/>
                <w:sz w:val="20"/>
                <w:szCs w:val="20"/>
              </w:rPr>
              <w:t>« Μικρά βήματα για μεγάλα αποτελέσματα»</w:t>
            </w:r>
          </w:p>
          <w:p w:rsidR="00AC7ECF" w:rsidRPr="00027205" w:rsidRDefault="00AC7ECF" w:rsidP="0032082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ΣΤ1΄: </w:t>
            </w:r>
            <w:r w:rsidRPr="00027205">
              <w:rPr>
                <w:rFonts w:asciiTheme="minorHAnsi" w:hAnsiTheme="minorHAnsi" w:cstheme="minorHAnsi"/>
                <w:b/>
                <w:sz w:val="20"/>
                <w:szCs w:val="20"/>
              </w:rPr>
              <w:t>«Περιβαλλοντική μετανάστευση και περιβαλλοντικοί μετανάστες/</w:t>
            </w:r>
            <w:r w:rsidR="001C0259">
              <w:rPr>
                <w:rFonts w:asciiTheme="minorHAnsi" w:hAnsiTheme="minorHAnsi" w:cstheme="minorHAnsi"/>
                <w:b/>
                <w:sz w:val="20"/>
                <w:szCs w:val="20"/>
              </w:rPr>
              <w:t xml:space="preserve"> </w:t>
            </w:r>
            <w:r w:rsidRPr="00027205">
              <w:rPr>
                <w:rFonts w:asciiTheme="minorHAnsi" w:hAnsiTheme="minorHAnsi" w:cstheme="minorHAnsi"/>
                <w:b/>
                <w:sz w:val="20"/>
                <w:szCs w:val="20"/>
              </w:rPr>
              <w:t>τριες: αίτια, συνέπειες, πρόληψη, αντιμετώπιση»</w:t>
            </w:r>
          </w:p>
          <w:p w:rsidR="004F0EB4" w:rsidRPr="00027205" w:rsidRDefault="00320825" w:rsidP="00320825">
            <w:pPr>
              <w:jc w:val="both"/>
              <w:rPr>
                <w:rFonts w:asciiTheme="minorHAnsi" w:hAnsiTheme="minorHAnsi" w:cstheme="minorHAnsi"/>
                <w:sz w:val="20"/>
                <w:szCs w:val="20"/>
              </w:rPr>
            </w:pPr>
            <w:r w:rsidRPr="00027205">
              <w:rPr>
                <w:rFonts w:asciiTheme="minorHAnsi" w:hAnsiTheme="minorHAnsi" w:cstheme="minorHAnsi"/>
                <w:sz w:val="20"/>
                <w:szCs w:val="20"/>
              </w:rPr>
              <w:t xml:space="preserve">Τάξη ΣΤ2΄: </w:t>
            </w:r>
            <w:r w:rsidRPr="00027205">
              <w:rPr>
                <w:rFonts w:asciiTheme="minorHAnsi" w:hAnsiTheme="minorHAnsi" w:cstheme="minorHAnsi"/>
                <w:b/>
                <w:sz w:val="20"/>
                <w:szCs w:val="20"/>
              </w:rPr>
              <w:t>«Τα μουσεία του τόπου μου»</w:t>
            </w:r>
          </w:p>
        </w:tc>
      </w:tr>
      <w:tr w:rsidR="004F0EB4" w:rsidRPr="00966B65" w:rsidTr="00BC5617">
        <w:trPr>
          <w:trHeight w:val="568"/>
        </w:trPr>
        <w:tc>
          <w:tcPr>
            <w:tcW w:w="2405" w:type="dxa"/>
          </w:tcPr>
          <w:p w:rsidR="0080286D" w:rsidRDefault="004F0EB4" w:rsidP="00BC5617">
            <w:pPr>
              <w:pBdr>
                <w:top w:val="nil"/>
                <w:left w:val="nil"/>
                <w:bottom w:val="nil"/>
                <w:right w:val="nil"/>
                <w:between w:val="nil"/>
              </w:pBdr>
              <w:jc w:val="center"/>
              <w:rPr>
                <w:rFonts w:asciiTheme="minorHAnsi" w:hAnsiTheme="minorHAnsi" w:cstheme="minorHAnsi"/>
                <w:b/>
                <w:color w:val="000000"/>
              </w:rPr>
            </w:pPr>
            <w:r w:rsidRPr="001819D5">
              <w:rPr>
                <w:rFonts w:asciiTheme="minorHAnsi" w:hAnsiTheme="minorHAnsi" w:cstheme="minorHAnsi"/>
                <w:b/>
                <w:color w:val="000000"/>
              </w:rPr>
              <w:lastRenderedPageBreak/>
              <w:t>ως προς τη</w:t>
            </w:r>
            <w:r w:rsidR="00AC7ECF">
              <w:rPr>
                <w:rFonts w:asciiTheme="minorHAnsi" w:hAnsiTheme="minorHAnsi" w:cstheme="minorHAnsi"/>
                <w:b/>
                <w:color w:val="000000"/>
              </w:rPr>
              <w:t xml:space="preserve"> </w:t>
            </w:r>
            <w:r w:rsidRPr="001819D5">
              <w:rPr>
                <w:rFonts w:asciiTheme="minorHAnsi" w:hAnsiTheme="minorHAnsi" w:cstheme="minorHAnsi"/>
                <w:b/>
                <w:color w:val="000000"/>
              </w:rPr>
              <w:t>Θεματική Ενότητα</w:t>
            </w:r>
          </w:p>
          <w:p w:rsidR="004F0EB4" w:rsidRPr="001819D5" w:rsidRDefault="004F0EB4"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47700" cy="647700"/>
                  <wp:effectExtent l="0" t="0" r="0" b="0"/>
                  <wp:docPr id="1045"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rsidR="004F0EB4" w:rsidRDefault="004F0EB4" w:rsidP="00BC5617">
            <w:pPr>
              <w:jc w:val="center"/>
              <w:rPr>
                <w:rFonts w:asciiTheme="minorHAnsi" w:hAnsiTheme="minorHAnsi" w:cstheme="minorHAnsi"/>
                <w:b/>
                <w:color w:val="000000"/>
              </w:rPr>
            </w:pPr>
            <w:r w:rsidRPr="001819D5">
              <w:rPr>
                <w:rFonts w:asciiTheme="minorHAnsi" w:eastAsia="Times New Roman" w:hAnsiTheme="minorHAnsi" w:cstheme="minorHAnsi"/>
                <w:b/>
                <w:color w:val="000000"/>
              </w:rPr>
              <w:t>Ενδιαφέρομαι και Ενεργώ- Κοινωνική Συναίσθηση και Ευθύνη</w:t>
            </w:r>
          </w:p>
        </w:tc>
        <w:tc>
          <w:tcPr>
            <w:tcW w:w="6662" w:type="dxa"/>
          </w:tcPr>
          <w:p w:rsidR="004F0EB4" w:rsidRPr="00027205" w:rsidRDefault="00AC7ECF" w:rsidP="00BC5617">
            <w:pPr>
              <w:jc w:val="both"/>
              <w:rPr>
                <w:rFonts w:asciiTheme="minorHAnsi" w:hAnsiTheme="minorHAnsi" w:cstheme="minorHAnsi"/>
                <w:sz w:val="20"/>
                <w:szCs w:val="20"/>
              </w:rPr>
            </w:pPr>
            <w:r w:rsidRPr="00027205">
              <w:rPr>
                <w:rFonts w:asciiTheme="minorHAnsi" w:hAnsiTheme="minorHAnsi" w:cstheme="minorHAnsi"/>
                <w:sz w:val="20"/>
                <w:szCs w:val="20"/>
              </w:rPr>
              <w:t>Τίτλοι:</w:t>
            </w:r>
          </w:p>
          <w:p w:rsidR="00B0386F" w:rsidRPr="00027205" w:rsidRDefault="00B0386F" w:rsidP="00B0386F">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Α΄: </w:t>
            </w:r>
            <w:r w:rsidRPr="00027205">
              <w:rPr>
                <w:rFonts w:asciiTheme="minorHAnsi" w:hAnsiTheme="minorHAnsi" w:cstheme="minorHAnsi"/>
                <w:b/>
                <w:sz w:val="20"/>
                <w:szCs w:val="20"/>
              </w:rPr>
              <w:t>«</w:t>
            </w:r>
            <w:r w:rsidRPr="00027205">
              <w:rPr>
                <w:rFonts w:asciiTheme="minorHAnsi" w:hAnsiTheme="minorHAnsi" w:cstheme="minorHAnsi"/>
                <w:b/>
                <w:color w:val="000000"/>
                <w:sz w:val="20"/>
                <w:szCs w:val="20"/>
              </w:rPr>
              <w:t>Ποια είναι άραγε τα δικαιώματά μας;»</w:t>
            </w:r>
          </w:p>
          <w:p w:rsidR="00B0386F" w:rsidRPr="00027205" w:rsidRDefault="00B0386F" w:rsidP="00B0386F">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Τάξη Β΄: «</w:t>
            </w:r>
            <w:r w:rsidRPr="00027205">
              <w:rPr>
                <w:rFonts w:asciiTheme="minorHAnsi" w:hAnsiTheme="minorHAnsi" w:cstheme="minorHAnsi"/>
                <w:b/>
                <w:color w:val="000000"/>
                <w:sz w:val="20"/>
                <w:szCs w:val="20"/>
              </w:rPr>
              <w:t>Με αξίες προχωρώ, τον συνάνθρωπο βοηθώ»</w:t>
            </w:r>
          </w:p>
          <w:p w:rsidR="00B0386F" w:rsidRPr="00027205" w:rsidRDefault="00B0386F" w:rsidP="00B0386F">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Τάξη Γ΄: «</w:t>
            </w:r>
            <w:r w:rsidRPr="00027205">
              <w:rPr>
                <w:rFonts w:asciiTheme="minorHAnsi" w:hAnsiTheme="minorHAnsi" w:cstheme="minorHAnsi"/>
                <w:b/>
                <w:color w:val="000000"/>
                <w:sz w:val="20"/>
                <w:szCs w:val="20"/>
              </w:rPr>
              <w:t>«Όλοι μαζί στη σχολική ζωή»</w:t>
            </w:r>
          </w:p>
          <w:p w:rsidR="00B0386F" w:rsidRPr="00027205" w:rsidRDefault="00B0386F" w:rsidP="00B0386F">
            <w:pPr>
              <w:jc w:val="both"/>
              <w:rPr>
                <w:rFonts w:asciiTheme="minorHAnsi" w:hAnsiTheme="minorHAnsi" w:cstheme="minorHAnsi"/>
                <w:b/>
                <w:i/>
                <w:sz w:val="20"/>
                <w:szCs w:val="20"/>
              </w:rPr>
            </w:pPr>
            <w:r w:rsidRPr="00027205">
              <w:rPr>
                <w:rFonts w:asciiTheme="minorHAnsi" w:hAnsiTheme="minorHAnsi" w:cstheme="minorHAnsi"/>
                <w:sz w:val="20"/>
                <w:szCs w:val="20"/>
              </w:rPr>
              <w:t xml:space="preserve">Τάξη Δ1΄: </w:t>
            </w:r>
            <w:r w:rsidRPr="00027205">
              <w:rPr>
                <w:rFonts w:asciiTheme="minorHAnsi" w:hAnsiTheme="minorHAnsi" w:cstheme="minorHAnsi"/>
                <w:b/>
                <w:sz w:val="20"/>
                <w:szCs w:val="20"/>
              </w:rPr>
              <w:t>Όλοι διαφορετικοί-όλοι ίσοι-πολίτες του κόσμου</w:t>
            </w:r>
            <w:r w:rsidRPr="00027205">
              <w:rPr>
                <w:rFonts w:asciiTheme="minorHAnsi" w:hAnsiTheme="minorHAnsi" w:cstheme="minorHAnsi"/>
                <w:b/>
                <w:i/>
                <w:sz w:val="20"/>
                <w:szCs w:val="20"/>
              </w:rPr>
              <w:t>»</w:t>
            </w:r>
          </w:p>
          <w:p w:rsidR="00B0386F" w:rsidRPr="00027205" w:rsidRDefault="00B0386F" w:rsidP="00B0386F">
            <w:pPr>
              <w:jc w:val="both"/>
              <w:rPr>
                <w:rFonts w:asciiTheme="minorHAnsi" w:hAnsiTheme="minorHAnsi" w:cstheme="minorHAnsi"/>
                <w:b/>
                <w:sz w:val="20"/>
                <w:szCs w:val="20"/>
              </w:rPr>
            </w:pPr>
            <w:r w:rsidRPr="00027205">
              <w:rPr>
                <w:rFonts w:asciiTheme="minorHAnsi" w:hAnsiTheme="minorHAnsi" w:cstheme="minorHAnsi"/>
                <w:sz w:val="20"/>
                <w:szCs w:val="20"/>
              </w:rPr>
              <w:t xml:space="preserve">Τάξη Δ2΄: </w:t>
            </w:r>
            <w:r w:rsidRPr="00027205">
              <w:rPr>
                <w:rFonts w:asciiTheme="minorHAnsi" w:hAnsiTheme="minorHAnsi" w:cstheme="minorHAnsi"/>
                <w:b/>
                <w:sz w:val="20"/>
                <w:szCs w:val="20"/>
              </w:rPr>
              <w:t>Κι εμείς τα παιδιά έχουμε τα δικά μας δικαιώματα!!</w:t>
            </w:r>
          </w:p>
          <w:p w:rsidR="00B0386F" w:rsidRPr="00027205" w:rsidRDefault="00B0386F" w:rsidP="00B0386F">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Ε΄: </w:t>
            </w:r>
            <w:r w:rsidRPr="00027205">
              <w:rPr>
                <w:rFonts w:asciiTheme="minorHAnsi" w:hAnsiTheme="minorHAnsi" w:cstheme="minorHAnsi"/>
                <w:b/>
                <w:sz w:val="20"/>
                <w:szCs w:val="20"/>
              </w:rPr>
              <w:t>«Προσπαθώντας να φτιάξω έναν κόσμο που μου αρέσει»</w:t>
            </w:r>
          </w:p>
          <w:p w:rsidR="00AC7ECF" w:rsidRPr="00027205" w:rsidRDefault="00B0386F" w:rsidP="00027205">
            <w:pPr>
              <w:spacing w:line="360" w:lineRule="auto"/>
              <w:jc w:val="both"/>
              <w:rPr>
                <w:rFonts w:asciiTheme="minorHAnsi" w:hAnsiTheme="minorHAnsi" w:cstheme="minorHAnsi"/>
                <w:sz w:val="16"/>
                <w:szCs w:val="16"/>
              </w:rPr>
            </w:pPr>
            <w:r w:rsidRPr="00027205">
              <w:rPr>
                <w:rFonts w:asciiTheme="minorHAnsi" w:hAnsiTheme="minorHAnsi" w:cstheme="minorHAnsi"/>
                <w:sz w:val="20"/>
                <w:szCs w:val="20"/>
              </w:rPr>
              <w:t xml:space="preserve">Τάξη ΣΤ΄: </w:t>
            </w:r>
            <w:r w:rsidRPr="00027205">
              <w:rPr>
                <w:rFonts w:asciiTheme="minorHAnsi" w:hAnsiTheme="minorHAnsi" w:cstheme="minorHAnsi"/>
                <w:b/>
                <w:sz w:val="20"/>
                <w:szCs w:val="20"/>
              </w:rPr>
              <w:t>« Όλοι διαφορετικοί …όλοι ίσοι»</w:t>
            </w:r>
          </w:p>
        </w:tc>
      </w:tr>
      <w:tr w:rsidR="004F0EB4" w:rsidRPr="00966B65" w:rsidTr="00BC5617">
        <w:trPr>
          <w:trHeight w:val="406"/>
        </w:trPr>
        <w:tc>
          <w:tcPr>
            <w:tcW w:w="2405" w:type="dxa"/>
          </w:tcPr>
          <w:p w:rsidR="0080286D" w:rsidRDefault="004F0EB4" w:rsidP="00BC5617">
            <w:pPr>
              <w:pBdr>
                <w:top w:val="nil"/>
                <w:left w:val="nil"/>
                <w:bottom w:val="nil"/>
                <w:right w:val="nil"/>
                <w:between w:val="nil"/>
              </w:pBdr>
              <w:jc w:val="center"/>
              <w:rPr>
                <w:rFonts w:asciiTheme="minorHAnsi" w:eastAsia="Times New Roman" w:hAnsiTheme="minorHAnsi" w:cstheme="minorHAnsi"/>
                <w:noProof/>
                <w:color w:val="000000"/>
              </w:rPr>
            </w:pPr>
            <w:r w:rsidRPr="001819D5">
              <w:rPr>
                <w:rFonts w:asciiTheme="minorHAnsi" w:hAnsiTheme="minorHAnsi" w:cstheme="minorHAnsi"/>
                <w:b/>
                <w:color w:val="000000"/>
              </w:rPr>
              <w:t>ως προς τη</w:t>
            </w:r>
            <w:r w:rsidR="00027205">
              <w:rPr>
                <w:rFonts w:asciiTheme="minorHAnsi" w:hAnsiTheme="minorHAnsi" w:cstheme="minorHAnsi"/>
                <w:b/>
                <w:color w:val="000000"/>
              </w:rPr>
              <w:t xml:space="preserve"> </w:t>
            </w:r>
            <w:r w:rsidRPr="001819D5">
              <w:rPr>
                <w:rFonts w:asciiTheme="minorHAnsi" w:hAnsiTheme="minorHAnsi" w:cstheme="minorHAnsi"/>
                <w:b/>
                <w:color w:val="000000"/>
              </w:rPr>
              <w:t>Θεματική Ενότητα</w:t>
            </w:r>
          </w:p>
          <w:p w:rsidR="004F0EB4" w:rsidRPr="001819D5" w:rsidRDefault="004F0EB4"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39445" cy="608330"/>
                  <wp:effectExtent l="0" t="0" r="0" b="0"/>
                  <wp:docPr id="104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4F0EB4" w:rsidRDefault="004F0EB4" w:rsidP="00BC5617">
            <w:pPr>
              <w:jc w:val="center"/>
              <w:rPr>
                <w:rFonts w:asciiTheme="minorHAnsi" w:hAnsiTheme="minorHAnsi" w:cstheme="minorHAnsi"/>
                <w:b/>
                <w:color w:val="000000"/>
              </w:rPr>
            </w:pPr>
            <w:r w:rsidRPr="001819D5">
              <w:rPr>
                <w:rFonts w:asciiTheme="minorHAnsi" w:eastAsia="Times New Roman" w:hAnsiTheme="minorHAnsi" w:cstheme="minorHAnsi"/>
                <w:b/>
                <w:color w:val="000000"/>
              </w:rPr>
              <w:t>Δημιουργώ και Καινοτομώ- Δημιουργική Σκέψη και Πρωτοβουλία</w:t>
            </w:r>
          </w:p>
        </w:tc>
        <w:tc>
          <w:tcPr>
            <w:tcW w:w="6662" w:type="dxa"/>
          </w:tcPr>
          <w:p w:rsidR="004F0EB4" w:rsidRPr="00027205" w:rsidRDefault="00027205" w:rsidP="00BC5617">
            <w:pPr>
              <w:jc w:val="both"/>
              <w:rPr>
                <w:rFonts w:asciiTheme="minorHAnsi" w:hAnsiTheme="minorHAnsi" w:cstheme="minorHAnsi"/>
                <w:sz w:val="20"/>
                <w:szCs w:val="20"/>
              </w:rPr>
            </w:pPr>
            <w:r w:rsidRPr="00027205">
              <w:rPr>
                <w:rFonts w:asciiTheme="minorHAnsi" w:hAnsiTheme="minorHAnsi" w:cstheme="minorHAnsi"/>
                <w:sz w:val="20"/>
                <w:szCs w:val="20"/>
              </w:rPr>
              <w:t>Τίτλοι:</w:t>
            </w:r>
          </w:p>
          <w:p w:rsidR="00027205" w:rsidRPr="00027205" w:rsidRDefault="00027205" w:rsidP="00027205">
            <w:pPr>
              <w:spacing w:line="360" w:lineRule="auto"/>
              <w:jc w:val="both"/>
              <w:rPr>
                <w:rFonts w:asciiTheme="minorHAnsi" w:hAnsiTheme="minorHAnsi" w:cstheme="minorHAnsi"/>
                <w:b/>
                <w:sz w:val="20"/>
                <w:szCs w:val="20"/>
              </w:rPr>
            </w:pPr>
            <w:r w:rsidRPr="00027205">
              <w:rPr>
                <w:rFonts w:asciiTheme="minorHAnsi" w:hAnsiTheme="minorHAnsi" w:cstheme="minorHAnsi"/>
                <w:sz w:val="20"/>
                <w:szCs w:val="20"/>
              </w:rPr>
              <w:t xml:space="preserve">Τάξη Α΄: </w:t>
            </w:r>
            <w:r w:rsidRPr="00027205">
              <w:rPr>
                <w:rFonts w:asciiTheme="minorHAnsi" w:hAnsiTheme="minorHAnsi" w:cstheme="minorHAnsi"/>
                <w:b/>
                <w:sz w:val="20"/>
                <w:szCs w:val="20"/>
              </w:rPr>
              <w:t>«</w:t>
            </w:r>
            <w:r w:rsidRPr="00027205">
              <w:rPr>
                <w:rFonts w:asciiTheme="minorHAnsi" w:hAnsiTheme="minorHAnsi" w:cstheme="minorHAnsi"/>
                <w:b/>
                <w:color w:val="000000"/>
                <w:sz w:val="20"/>
                <w:szCs w:val="20"/>
              </w:rPr>
              <w:t>Πώς γίνεται αυτό;»</w:t>
            </w:r>
          </w:p>
          <w:p w:rsidR="00027205" w:rsidRPr="00027205" w:rsidRDefault="00027205" w:rsidP="0002720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Τάξη Β΄: «</w:t>
            </w:r>
            <w:r w:rsidRPr="00027205">
              <w:rPr>
                <w:rFonts w:asciiTheme="minorHAnsi" w:hAnsiTheme="minorHAnsi" w:cstheme="minorHAnsi"/>
                <w:b/>
                <w:color w:val="000000"/>
                <w:sz w:val="20"/>
                <w:szCs w:val="20"/>
              </w:rPr>
              <w:t>Γνωριμία με τα επαγγέλματα»</w:t>
            </w:r>
          </w:p>
          <w:p w:rsidR="00027205" w:rsidRPr="00027205" w:rsidRDefault="00027205" w:rsidP="0002720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Γ΄: </w:t>
            </w:r>
            <w:r w:rsidRPr="00027205">
              <w:rPr>
                <w:rFonts w:asciiTheme="minorHAnsi" w:hAnsiTheme="minorHAnsi" w:cstheme="minorHAnsi"/>
                <w:b/>
                <w:color w:val="000000"/>
                <w:sz w:val="20"/>
                <w:szCs w:val="20"/>
              </w:rPr>
              <w:t>«Γνωρίζω τα επαγγέλματα της εποχής μου»</w:t>
            </w:r>
          </w:p>
          <w:p w:rsidR="00027205" w:rsidRPr="00027205" w:rsidRDefault="00027205" w:rsidP="0002720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Δ1΄: </w:t>
            </w:r>
            <w:r w:rsidRPr="00027205">
              <w:rPr>
                <w:rFonts w:asciiTheme="minorHAnsi" w:hAnsiTheme="minorHAnsi" w:cstheme="minorHAnsi"/>
                <w:b/>
                <w:i/>
                <w:sz w:val="20"/>
                <w:szCs w:val="20"/>
              </w:rPr>
              <w:t xml:space="preserve">« </w:t>
            </w:r>
            <w:r w:rsidRPr="00027205">
              <w:rPr>
                <w:rFonts w:asciiTheme="minorHAnsi" w:hAnsiTheme="minorHAnsi" w:cstheme="minorHAnsi"/>
                <w:b/>
                <w:sz w:val="20"/>
                <w:szCs w:val="20"/>
              </w:rPr>
              <w:t>Οι μικροί μετεωρολόγοι</w:t>
            </w:r>
            <w:r w:rsidRPr="00027205">
              <w:rPr>
                <w:rFonts w:asciiTheme="minorHAnsi" w:hAnsiTheme="minorHAnsi" w:cstheme="minorHAnsi"/>
                <w:b/>
                <w:i/>
                <w:sz w:val="20"/>
                <w:szCs w:val="20"/>
              </w:rPr>
              <w:t xml:space="preserve">  »</w:t>
            </w:r>
          </w:p>
          <w:p w:rsidR="00027205" w:rsidRPr="00027205" w:rsidRDefault="00027205" w:rsidP="0002720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Δ2΄: </w:t>
            </w:r>
            <w:r w:rsidRPr="00027205">
              <w:rPr>
                <w:rFonts w:asciiTheme="minorHAnsi" w:hAnsiTheme="minorHAnsi" w:cstheme="minorHAnsi"/>
                <w:b/>
                <w:color w:val="000000"/>
                <w:sz w:val="20"/>
                <w:szCs w:val="20"/>
              </w:rPr>
              <w:t>Ταξιδεύουμε στη γειτονιά του ήλιου!</w:t>
            </w:r>
          </w:p>
          <w:p w:rsidR="00027205" w:rsidRPr="00027205" w:rsidRDefault="00027205" w:rsidP="00027205">
            <w:pPr>
              <w:spacing w:line="360" w:lineRule="auto"/>
              <w:jc w:val="both"/>
              <w:rPr>
                <w:rFonts w:asciiTheme="minorHAnsi" w:hAnsiTheme="minorHAnsi" w:cstheme="minorHAnsi"/>
                <w:sz w:val="20"/>
                <w:szCs w:val="20"/>
              </w:rPr>
            </w:pPr>
            <w:r w:rsidRPr="00027205">
              <w:rPr>
                <w:rFonts w:asciiTheme="minorHAnsi" w:hAnsiTheme="minorHAnsi" w:cstheme="minorHAnsi"/>
                <w:sz w:val="20"/>
                <w:szCs w:val="20"/>
              </w:rPr>
              <w:t xml:space="preserve">Τάξη Ε΄: </w:t>
            </w:r>
            <w:r w:rsidRPr="00027205">
              <w:rPr>
                <w:rFonts w:asciiTheme="minorHAnsi" w:hAnsiTheme="minorHAnsi" w:cstheme="minorHAnsi"/>
                <w:b/>
                <w:sz w:val="20"/>
                <w:szCs w:val="20"/>
              </w:rPr>
              <w:t>«Προγραμματίζω με και χωρίς Η/Υ»</w:t>
            </w:r>
            <w:r w:rsidRPr="00027205">
              <w:rPr>
                <w:rFonts w:asciiTheme="minorHAnsi" w:hAnsiTheme="minorHAnsi" w:cstheme="minorHAnsi"/>
                <w:sz w:val="20"/>
                <w:szCs w:val="20"/>
              </w:rPr>
              <w:t xml:space="preserve"> </w:t>
            </w:r>
          </w:p>
          <w:p w:rsidR="00027205" w:rsidRPr="00027205" w:rsidRDefault="00027205" w:rsidP="00027205">
            <w:pPr>
              <w:spacing w:line="360" w:lineRule="auto"/>
              <w:jc w:val="both"/>
              <w:rPr>
                <w:rFonts w:asciiTheme="minorHAnsi" w:hAnsiTheme="minorHAnsi" w:cstheme="minorHAnsi"/>
                <w:b/>
                <w:sz w:val="16"/>
                <w:szCs w:val="16"/>
              </w:rPr>
            </w:pPr>
            <w:r w:rsidRPr="00027205">
              <w:rPr>
                <w:rFonts w:asciiTheme="minorHAnsi" w:hAnsiTheme="minorHAnsi" w:cstheme="minorHAnsi"/>
                <w:sz w:val="20"/>
                <w:szCs w:val="20"/>
              </w:rPr>
              <w:t xml:space="preserve">Τάξη ΣΤ΄: </w:t>
            </w:r>
            <w:r w:rsidRPr="00027205">
              <w:rPr>
                <w:rFonts w:asciiTheme="minorHAnsi" w:hAnsiTheme="minorHAnsi" w:cstheme="minorHAnsi"/>
                <w:b/>
                <w:sz w:val="20"/>
                <w:szCs w:val="20"/>
              </w:rPr>
              <w:t>«Μηχανικός μανιταριού και Ηλεκτρολόγος Παγωτού»</w:t>
            </w:r>
          </w:p>
          <w:p w:rsidR="00027205" w:rsidRPr="00027205" w:rsidRDefault="00027205" w:rsidP="00BC5617">
            <w:pPr>
              <w:jc w:val="both"/>
              <w:rPr>
                <w:rFonts w:asciiTheme="minorHAnsi" w:hAnsiTheme="minorHAnsi" w:cstheme="minorHAnsi"/>
                <w:sz w:val="16"/>
                <w:szCs w:val="16"/>
              </w:rPr>
            </w:pPr>
          </w:p>
        </w:tc>
      </w:tr>
      <w:tr w:rsidR="004F0EB4" w:rsidRPr="00966B65" w:rsidTr="00180B3B">
        <w:trPr>
          <w:trHeight w:val="1544"/>
        </w:trPr>
        <w:tc>
          <w:tcPr>
            <w:tcW w:w="2405" w:type="dxa"/>
            <w:shd w:val="clear" w:color="auto" w:fill="auto"/>
            <w:vAlign w:val="center"/>
          </w:tcPr>
          <w:p w:rsidR="004F0EB4" w:rsidRDefault="004F0EB4" w:rsidP="004F0EB4">
            <w:pPr>
              <w:rPr>
                <w:rFonts w:asciiTheme="minorHAnsi" w:hAnsiTheme="minorHAnsi" w:cstheme="minorHAnsi"/>
                <w:b/>
                <w:color w:val="000000"/>
              </w:rPr>
            </w:pPr>
            <w:r>
              <w:rPr>
                <w:rFonts w:asciiTheme="minorHAnsi" w:hAnsiTheme="minorHAnsi" w:cstheme="minorHAnsi"/>
                <w:b/>
                <w:color w:val="000000"/>
              </w:rPr>
              <w:t>Αναμενόμενο όφελος ως προς το σχολικό κλίμα</w:t>
            </w:r>
          </w:p>
        </w:tc>
        <w:tc>
          <w:tcPr>
            <w:tcW w:w="6662" w:type="dxa"/>
          </w:tcPr>
          <w:p w:rsidR="004F0EB4" w:rsidRPr="00027205" w:rsidRDefault="0043276A" w:rsidP="007552DF">
            <w:pPr>
              <w:jc w:val="both"/>
              <w:rPr>
                <w:rFonts w:asciiTheme="minorHAnsi" w:hAnsiTheme="minorHAnsi" w:cstheme="minorHAnsi"/>
              </w:rPr>
            </w:pPr>
            <w:r w:rsidRPr="00027205">
              <w:rPr>
                <w:rFonts w:asciiTheme="minorHAnsi" w:hAnsiTheme="minorHAnsi" w:cstheme="minorHAnsi"/>
              </w:rPr>
              <w:t>Η επικοινωνία, η συνεργασία</w:t>
            </w:r>
            <w:r w:rsidR="00490692" w:rsidRPr="00027205">
              <w:rPr>
                <w:rFonts w:asciiTheme="minorHAnsi" w:hAnsiTheme="minorHAnsi" w:cstheme="minorHAnsi"/>
              </w:rPr>
              <w:t xml:space="preserve">, </w:t>
            </w:r>
            <w:r w:rsidRPr="00027205">
              <w:rPr>
                <w:rFonts w:asciiTheme="minorHAnsi" w:hAnsiTheme="minorHAnsi" w:cstheme="minorHAnsi"/>
              </w:rPr>
              <w:t xml:space="preserve">η δημιουργικότητα που αποτελούν βασικούς πυλώνες του εν λόγω προγράμματος, θα αποτελέσουν </w:t>
            </w:r>
            <w:r w:rsidR="003E24AB" w:rsidRPr="00027205">
              <w:rPr>
                <w:rFonts w:asciiTheme="minorHAnsi" w:hAnsiTheme="minorHAnsi" w:cstheme="minorHAnsi"/>
              </w:rPr>
              <w:t xml:space="preserve">σημεία </w:t>
            </w:r>
            <w:r w:rsidRPr="00027205">
              <w:rPr>
                <w:rFonts w:asciiTheme="minorHAnsi" w:hAnsiTheme="minorHAnsi" w:cstheme="minorHAnsi"/>
              </w:rPr>
              <w:t>αναφοράς μεταξύ των μελών της σχολικής κοινότητας, δι</w:t>
            </w:r>
            <w:r w:rsidR="0092376C" w:rsidRPr="00027205">
              <w:rPr>
                <w:rFonts w:asciiTheme="minorHAnsi" w:hAnsiTheme="minorHAnsi" w:cstheme="minorHAnsi"/>
              </w:rPr>
              <w:t>αμορφώνοντας έτσι ένα θετικό κι</w:t>
            </w:r>
            <w:r w:rsidRPr="00027205">
              <w:rPr>
                <w:rFonts w:asciiTheme="minorHAnsi" w:hAnsiTheme="minorHAnsi" w:cstheme="minorHAnsi"/>
              </w:rPr>
              <w:t xml:space="preserve"> </w:t>
            </w:r>
            <w:r w:rsidR="00490692" w:rsidRPr="00027205">
              <w:rPr>
                <w:rFonts w:asciiTheme="minorHAnsi" w:hAnsiTheme="minorHAnsi" w:cstheme="minorHAnsi"/>
              </w:rPr>
              <w:t xml:space="preserve">εποικοδομητικό </w:t>
            </w:r>
            <w:r w:rsidRPr="00027205">
              <w:rPr>
                <w:rFonts w:asciiTheme="minorHAnsi" w:hAnsiTheme="minorHAnsi" w:cstheme="minorHAnsi"/>
              </w:rPr>
              <w:t xml:space="preserve">κλίμα, </w:t>
            </w:r>
            <w:r w:rsidR="003E24AB" w:rsidRPr="00027205">
              <w:rPr>
                <w:rFonts w:asciiTheme="minorHAnsi" w:hAnsiTheme="minorHAnsi" w:cstheme="minorHAnsi"/>
              </w:rPr>
              <w:t xml:space="preserve">ικανό </w:t>
            </w:r>
            <w:r w:rsidRPr="00027205">
              <w:rPr>
                <w:rFonts w:asciiTheme="minorHAnsi" w:hAnsiTheme="minorHAnsi" w:cstheme="minorHAnsi"/>
              </w:rPr>
              <w:t xml:space="preserve">να </w:t>
            </w:r>
            <w:r w:rsidR="007552DF" w:rsidRPr="00027205">
              <w:rPr>
                <w:rFonts w:asciiTheme="minorHAnsi" w:hAnsiTheme="minorHAnsi" w:cstheme="minorHAnsi"/>
              </w:rPr>
              <w:t xml:space="preserve">αναβαθμίσει </w:t>
            </w:r>
            <w:r w:rsidR="003E24AB" w:rsidRPr="00027205">
              <w:rPr>
                <w:rFonts w:asciiTheme="minorHAnsi" w:hAnsiTheme="minorHAnsi" w:cstheme="minorHAnsi"/>
              </w:rPr>
              <w:t>το παρεχόμενο εκπαιδευτικό έργο</w:t>
            </w:r>
            <w:r w:rsidRPr="00027205">
              <w:rPr>
                <w:rFonts w:asciiTheme="minorHAnsi" w:hAnsiTheme="minorHAnsi" w:cstheme="minorHAnsi"/>
              </w:rPr>
              <w:t>.</w:t>
            </w:r>
          </w:p>
        </w:tc>
      </w:tr>
      <w:tr w:rsidR="004F0EB4" w:rsidRPr="00966B65" w:rsidTr="00180B3B">
        <w:trPr>
          <w:trHeight w:val="1406"/>
        </w:trPr>
        <w:tc>
          <w:tcPr>
            <w:tcW w:w="2405" w:type="dxa"/>
            <w:shd w:val="clear" w:color="auto" w:fill="auto"/>
            <w:vAlign w:val="center"/>
          </w:tcPr>
          <w:p w:rsidR="004F0EB4" w:rsidRDefault="004F0EB4" w:rsidP="004F0EB4">
            <w:pPr>
              <w:rPr>
                <w:rFonts w:asciiTheme="minorHAnsi" w:hAnsiTheme="minorHAnsi" w:cstheme="minorHAnsi"/>
                <w:b/>
                <w:color w:val="000000"/>
              </w:rPr>
            </w:pPr>
            <w:r>
              <w:rPr>
                <w:rFonts w:asciiTheme="minorHAnsi" w:hAnsiTheme="minorHAnsi" w:cstheme="minorHAnsi"/>
                <w:b/>
                <w:color w:val="000000"/>
              </w:rPr>
              <w:t>Ειδικότερα οφέλη</w:t>
            </w:r>
          </w:p>
        </w:tc>
        <w:tc>
          <w:tcPr>
            <w:tcW w:w="6662" w:type="dxa"/>
          </w:tcPr>
          <w:p w:rsidR="004F0EB4" w:rsidRPr="00966B65" w:rsidRDefault="00311F64" w:rsidP="008F6308">
            <w:pPr>
              <w:jc w:val="both"/>
              <w:rPr>
                <w:rFonts w:asciiTheme="minorHAnsi" w:hAnsiTheme="minorHAnsi" w:cstheme="minorHAnsi"/>
                <w:szCs w:val="24"/>
              </w:rPr>
            </w:pPr>
            <w:r w:rsidRPr="00BF5FE0">
              <w:rPr>
                <w:rFonts w:asciiTheme="minorHAnsi" w:hAnsiTheme="minorHAnsi" w:cstheme="minorHAnsi"/>
              </w:rPr>
              <w:t>Στα ειδικότερα οφέλη της υλοποίησης των Εργαστηρίων Δεξιοτήτων συγκαταλέγεται το μεγάλο εύρος δεξιοτήτων (νου, μάθησης, ζωής, κοινωνικών, συναισθηματικών, τεχνολογίας) που καλλιεργούνται και διατρέχουν ό</w:t>
            </w:r>
            <w:r>
              <w:rPr>
                <w:rFonts w:asciiTheme="minorHAnsi" w:hAnsiTheme="minorHAnsi" w:cstheme="minorHAnsi"/>
              </w:rPr>
              <w:t>λους τους θεματικούς κύκλους, έχοντας ως</w:t>
            </w:r>
            <w:r w:rsidRPr="00BF5FE0">
              <w:rPr>
                <w:rFonts w:asciiTheme="minorHAnsi" w:hAnsiTheme="minorHAnsi" w:cstheme="minorHAnsi"/>
              </w:rPr>
              <w:t xml:space="preserve"> αποτέλεσμα σταδιακά η</w:t>
            </w:r>
            <w:r w:rsidR="008F6308">
              <w:rPr>
                <w:rFonts w:asciiTheme="minorHAnsi" w:hAnsiTheme="minorHAnsi" w:cstheme="minorHAnsi"/>
              </w:rPr>
              <w:t xml:space="preserve"> οικοδόμηση της</w:t>
            </w:r>
            <w:r w:rsidRPr="00BF5FE0">
              <w:rPr>
                <w:rFonts w:asciiTheme="minorHAnsi" w:hAnsiTheme="minorHAnsi" w:cstheme="minorHAnsi"/>
              </w:rPr>
              <w:t xml:space="preserve"> </w:t>
            </w:r>
            <w:r w:rsidR="008F6308">
              <w:rPr>
                <w:rFonts w:asciiTheme="minorHAnsi" w:hAnsiTheme="minorHAnsi" w:cstheme="minorHAnsi"/>
              </w:rPr>
              <w:t xml:space="preserve">γνώσης και της μάθησης να συνδέεται με </w:t>
            </w:r>
            <w:r w:rsidRPr="00BF5FE0">
              <w:rPr>
                <w:rFonts w:asciiTheme="minorHAnsi" w:hAnsiTheme="minorHAnsi" w:cstheme="minorHAnsi"/>
              </w:rPr>
              <w:t>τις ανάγκες</w:t>
            </w:r>
            <w:r>
              <w:rPr>
                <w:rFonts w:asciiTheme="minorHAnsi" w:hAnsiTheme="minorHAnsi" w:cstheme="minorHAnsi"/>
              </w:rPr>
              <w:t xml:space="preserve"> και </w:t>
            </w:r>
            <w:r w:rsidRPr="00BF5FE0">
              <w:rPr>
                <w:rFonts w:asciiTheme="minorHAnsi" w:hAnsiTheme="minorHAnsi" w:cstheme="minorHAnsi"/>
              </w:rPr>
              <w:t>τα ενδιαφέροντα των μαθητών.</w:t>
            </w:r>
          </w:p>
        </w:tc>
      </w:tr>
      <w:tr w:rsidR="004F0EB4" w:rsidRPr="00966B65" w:rsidTr="00180B3B">
        <w:trPr>
          <w:trHeight w:val="1411"/>
        </w:trPr>
        <w:tc>
          <w:tcPr>
            <w:tcW w:w="2405" w:type="dxa"/>
            <w:shd w:val="clear" w:color="auto" w:fill="auto"/>
            <w:vAlign w:val="center"/>
          </w:tcPr>
          <w:p w:rsidR="004F0EB4" w:rsidRDefault="004F0EB4" w:rsidP="004F0EB4">
            <w:pPr>
              <w:rPr>
                <w:rFonts w:asciiTheme="minorHAnsi" w:hAnsiTheme="minorHAnsi" w:cstheme="minorHAnsi"/>
                <w:b/>
                <w:color w:val="000000"/>
              </w:rPr>
            </w:pPr>
            <w:r>
              <w:rPr>
                <w:rFonts w:asciiTheme="minorHAnsi" w:hAnsiTheme="minorHAnsi" w:cstheme="minorHAnsi"/>
                <w:b/>
                <w:color w:val="000000"/>
              </w:rPr>
              <w:t>Αναμενόμενο αντίκτυπο για την ανάπτυξη της σχολικής κοινότητας</w:t>
            </w:r>
          </w:p>
        </w:tc>
        <w:tc>
          <w:tcPr>
            <w:tcW w:w="6662" w:type="dxa"/>
          </w:tcPr>
          <w:p w:rsidR="004F0EB4" w:rsidRPr="007F0371" w:rsidRDefault="007F0371" w:rsidP="00640BF9">
            <w:pPr>
              <w:jc w:val="both"/>
              <w:rPr>
                <w:rFonts w:asciiTheme="minorHAnsi" w:hAnsiTheme="minorHAnsi" w:cstheme="minorHAnsi"/>
                <w:szCs w:val="24"/>
              </w:rPr>
            </w:pPr>
            <w:r w:rsidRPr="007F0371">
              <w:rPr>
                <w:rFonts w:asciiTheme="minorHAnsi" w:hAnsiTheme="minorHAnsi" w:cstheme="minorHAnsi"/>
              </w:rPr>
              <w:t>Για τη σχολική κοινότητα το όφελος θα είναι πολ</w:t>
            </w:r>
            <w:r w:rsidR="00640BF9">
              <w:rPr>
                <w:rFonts w:asciiTheme="minorHAnsi" w:hAnsiTheme="minorHAnsi" w:cstheme="minorHAnsi"/>
              </w:rPr>
              <w:t>λαπλάσιο,</w:t>
            </w:r>
            <w:r w:rsidR="0044467F">
              <w:rPr>
                <w:rFonts w:asciiTheme="minorHAnsi" w:hAnsiTheme="minorHAnsi" w:cstheme="minorHAnsi"/>
              </w:rPr>
              <w:t xml:space="preserve"> καθώς</w:t>
            </w:r>
            <w:r w:rsidRPr="007F0371">
              <w:rPr>
                <w:rFonts w:asciiTheme="minorHAnsi" w:hAnsiTheme="minorHAnsi" w:cstheme="minorHAnsi"/>
              </w:rPr>
              <w:t xml:space="preserve"> </w:t>
            </w:r>
            <w:r w:rsidR="00640BF9">
              <w:rPr>
                <w:rFonts w:asciiTheme="minorHAnsi" w:hAnsiTheme="minorHAnsi" w:cstheme="minorHAnsi"/>
              </w:rPr>
              <w:t xml:space="preserve">όλες αυτές οι δράσεις </w:t>
            </w:r>
            <w:r w:rsidRPr="007F0371">
              <w:rPr>
                <w:rFonts w:asciiTheme="minorHAnsi" w:hAnsiTheme="minorHAnsi" w:cstheme="minorHAnsi"/>
              </w:rPr>
              <w:t>που θα κοινοποιηθούν στην εκπαιδευτική κοινότητα</w:t>
            </w:r>
            <w:r w:rsidR="0044467F">
              <w:rPr>
                <w:rFonts w:asciiTheme="minorHAnsi" w:hAnsiTheme="minorHAnsi" w:cstheme="minorHAnsi"/>
              </w:rPr>
              <w:t>,</w:t>
            </w:r>
            <w:r w:rsidR="00640BF9">
              <w:rPr>
                <w:rFonts w:asciiTheme="minorHAnsi" w:hAnsiTheme="minorHAnsi" w:cstheme="minorHAnsi"/>
              </w:rPr>
              <w:t xml:space="preserve"> θα οδηγήσουν </w:t>
            </w:r>
            <w:r w:rsidR="00640BF9">
              <w:t xml:space="preserve">στο </w:t>
            </w:r>
            <w:r w:rsidR="0044467F">
              <w:t>«</w:t>
            </w:r>
            <w:r w:rsidR="00640BF9">
              <w:t>άνοιγμα</w:t>
            </w:r>
            <w:r w:rsidR="0044467F">
              <w:t>»</w:t>
            </w:r>
            <w:r w:rsidR="00640BF9">
              <w:t xml:space="preserve"> του σχολείου προς την κοινωνία μέσα από την ανάπτυξη δημιουργικών συνεργασιών</w:t>
            </w:r>
            <w:r w:rsidRPr="007F0371">
              <w:rPr>
                <w:rFonts w:asciiTheme="minorHAnsi" w:hAnsiTheme="minorHAnsi" w:cstheme="minorHAnsi"/>
              </w:rPr>
              <w:t xml:space="preserve"> </w:t>
            </w:r>
            <w:r w:rsidR="00640BF9">
              <w:rPr>
                <w:rFonts w:asciiTheme="minorHAnsi" w:hAnsiTheme="minorHAnsi" w:cstheme="minorHAnsi"/>
              </w:rPr>
              <w:t>και την παραγωγή σημαντικών εκπαιδευτικών προϊόντων</w:t>
            </w:r>
            <w:r w:rsidRPr="007F0371">
              <w:rPr>
                <w:rFonts w:asciiTheme="minorHAnsi" w:hAnsiTheme="minorHAnsi" w:cstheme="minorHAnsi"/>
              </w:rPr>
              <w:t xml:space="preserve"> συλλογικής προσπάθειας.</w:t>
            </w:r>
          </w:p>
        </w:tc>
      </w:tr>
      <w:tr w:rsidR="004F0EB4" w:rsidRPr="00966B65" w:rsidTr="00D403D4">
        <w:trPr>
          <w:trHeight w:val="990"/>
        </w:trPr>
        <w:tc>
          <w:tcPr>
            <w:tcW w:w="2405" w:type="dxa"/>
            <w:shd w:val="clear" w:color="auto" w:fill="auto"/>
            <w:vAlign w:val="center"/>
          </w:tcPr>
          <w:p w:rsidR="004F0EB4" w:rsidRDefault="004F0EB4" w:rsidP="004F0EB4">
            <w:pPr>
              <w:rPr>
                <w:rFonts w:asciiTheme="minorHAnsi" w:hAnsiTheme="minorHAnsi" w:cstheme="minorHAnsi"/>
                <w:b/>
                <w:color w:val="000000"/>
              </w:rPr>
            </w:pPr>
            <w:r>
              <w:rPr>
                <w:rFonts w:asciiTheme="minorHAnsi" w:hAnsiTheme="minorHAnsi" w:cstheme="minorHAnsi"/>
                <w:b/>
                <w:color w:val="000000"/>
              </w:rPr>
              <w:t>Αντίκτυπο στην τοπική κοινότητα</w:t>
            </w:r>
          </w:p>
        </w:tc>
        <w:tc>
          <w:tcPr>
            <w:tcW w:w="6662" w:type="dxa"/>
          </w:tcPr>
          <w:p w:rsidR="004F0EB4" w:rsidRPr="00966B65" w:rsidRDefault="00FE0967" w:rsidP="00691275">
            <w:pPr>
              <w:jc w:val="both"/>
              <w:rPr>
                <w:rFonts w:asciiTheme="minorHAnsi" w:hAnsiTheme="minorHAnsi" w:cstheme="minorHAnsi"/>
                <w:szCs w:val="24"/>
              </w:rPr>
            </w:pPr>
            <w:r w:rsidRPr="00AE7C98">
              <w:rPr>
                <w:rFonts w:asciiTheme="minorHAnsi" w:hAnsiTheme="minorHAnsi" w:cstheme="minorHAnsi"/>
              </w:rPr>
              <w:t>Από τη διάχυση των αποτελεσμάτων των επιμέρου</w:t>
            </w:r>
            <w:r>
              <w:rPr>
                <w:rFonts w:asciiTheme="minorHAnsi" w:hAnsiTheme="minorHAnsi" w:cstheme="minorHAnsi"/>
              </w:rPr>
              <w:t>ς δράσεων ανά θεματικό κύκλο, ευελπιστούμε να</w:t>
            </w:r>
            <w:r w:rsidRPr="00AE7C98">
              <w:rPr>
                <w:rFonts w:asciiTheme="minorHAnsi" w:hAnsiTheme="minorHAnsi" w:cstheme="minorHAnsi"/>
              </w:rPr>
              <w:t xml:space="preserve"> υπάρξει συνολική ευαισθητοποίηση της τοπικής κοινότητας για ζητήματα που</w:t>
            </w:r>
            <w:r>
              <w:rPr>
                <w:rFonts w:asciiTheme="minorHAnsi" w:hAnsiTheme="minorHAnsi" w:cstheme="minorHAnsi"/>
              </w:rPr>
              <w:t xml:space="preserve"> αφορούν το κοινωνικό σύνολο</w:t>
            </w:r>
            <w:r w:rsidRPr="00AE7C98">
              <w:rPr>
                <w:rFonts w:asciiTheme="minorHAnsi" w:hAnsiTheme="minorHAnsi" w:cstheme="minorHAnsi"/>
              </w:rPr>
              <w:t xml:space="preserve">, </w:t>
            </w:r>
            <w:r>
              <w:rPr>
                <w:rFonts w:asciiTheme="minorHAnsi" w:hAnsiTheme="minorHAnsi" w:cstheme="minorHAnsi"/>
              </w:rPr>
              <w:t xml:space="preserve">με το σκεπτικό </w:t>
            </w:r>
            <w:r w:rsidRPr="00AE7C98">
              <w:rPr>
                <w:rFonts w:asciiTheme="minorHAnsi" w:hAnsiTheme="minorHAnsi" w:cstheme="minorHAnsi"/>
              </w:rPr>
              <w:t>ότι η ενημέρωση θα λειτουργήσει ενισχυτικά στην ανάληψη ατομικής ευθύνης αλλά και πρωτοβουλιών για τη βελτίωση των θεμά</w:t>
            </w:r>
            <w:r>
              <w:rPr>
                <w:rFonts w:asciiTheme="minorHAnsi" w:hAnsiTheme="minorHAnsi" w:cstheme="minorHAnsi"/>
              </w:rPr>
              <w:t>των</w:t>
            </w:r>
            <w:r w:rsidRPr="00AE7C98">
              <w:rPr>
                <w:rFonts w:asciiTheme="minorHAnsi" w:hAnsiTheme="minorHAnsi" w:cstheme="minorHAnsi"/>
              </w:rPr>
              <w:t xml:space="preserve"> </w:t>
            </w:r>
            <w:r>
              <w:rPr>
                <w:rFonts w:asciiTheme="minorHAnsi" w:hAnsiTheme="minorHAnsi" w:cstheme="minorHAnsi"/>
              </w:rPr>
              <w:t>που η σχολική μ</w:t>
            </w:r>
            <w:r w:rsidRPr="00AE7C98">
              <w:rPr>
                <w:rFonts w:asciiTheme="minorHAnsi" w:hAnsiTheme="minorHAnsi" w:cstheme="minorHAnsi"/>
              </w:rPr>
              <w:t xml:space="preserve">ονάδα θα επεξεργαστεί </w:t>
            </w:r>
            <w:r w:rsidR="00691275">
              <w:rPr>
                <w:rFonts w:asciiTheme="minorHAnsi" w:hAnsiTheme="minorHAnsi" w:cstheme="minorHAnsi"/>
              </w:rPr>
              <w:t>σ</w:t>
            </w:r>
            <w:r w:rsidRPr="00AE7C98">
              <w:rPr>
                <w:rFonts w:asciiTheme="minorHAnsi" w:hAnsiTheme="minorHAnsi" w:cstheme="minorHAnsi"/>
              </w:rPr>
              <w:t>τη διάρκεια τ</w:t>
            </w:r>
            <w:r>
              <w:rPr>
                <w:rFonts w:asciiTheme="minorHAnsi" w:hAnsiTheme="minorHAnsi" w:cstheme="minorHAnsi"/>
              </w:rPr>
              <w:t>ου σχολικού έτους.</w:t>
            </w:r>
          </w:p>
        </w:tc>
      </w:tr>
      <w:tr w:rsidR="004F0EB4" w:rsidRPr="00966B65" w:rsidTr="00180B3B">
        <w:trPr>
          <w:trHeight w:val="1687"/>
        </w:trPr>
        <w:tc>
          <w:tcPr>
            <w:tcW w:w="2405" w:type="dxa"/>
            <w:vAlign w:val="center"/>
          </w:tcPr>
          <w:p w:rsidR="004F0EB4" w:rsidRPr="009A0A7E" w:rsidRDefault="004F0EB4" w:rsidP="00D403D4">
            <w:pPr>
              <w:rPr>
                <w:rFonts w:asciiTheme="minorHAnsi" w:hAnsiTheme="minorHAnsi" w:cstheme="minorHAnsi"/>
                <w:b/>
              </w:rPr>
            </w:pPr>
            <w:r w:rsidRPr="009A0A7E">
              <w:rPr>
                <w:rFonts w:asciiTheme="minorHAnsi" w:hAnsiTheme="minorHAnsi" w:cstheme="minorHAnsi"/>
                <w:b/>
              </w:rPr>
              <w:lastRenderedPageBreak/>
              <w:t>Προσαρμογές</w:t>
            </w:r>
            <w:r w:rsidR="00696B7A" w:rsidRPr="00696B7A">
              <w:rPr>
                <w:rFonts w:asciiTheme="minorHAnsi" w:hAnsiTheme="minorHAnsi" w:cstheme="minorHAnsi"/>
                <w:b/>
              </w:rPr>
              <w:t xml:space="preserve"> </w:t>
            </w:r>
            <w:r w:rsidRPr="009A0A7E">
              <w:rPr>
                <w:rFonts w:asciiTheme="minorHAnsi" w:hAnsiTheme="minorHAnsi" w:cstheme="minorHAnsi"/>
                <w:b/>
              </w:rPr>
              <w:t>για</w:t>
            </w:r>
            <w:r>
              <w:rPr>
                <w:rFonts w:asciiTheme="minorHAnsi" w:hAnsiTheme="minorHAnsi" w:cstheme="minorHAnsi"/>
                <w:b/>
              </w:rPr>
              <w:t xml:space="preserve"> τη συμμετοχή και την ένταξη όλων των μαθητών</w:t>
            </w:r>
          </w:p>
        </w:tc>
        <w:tc>
          <w:tcPr>
            <w:tcW w:w="6662" w:type="dxa"/>
          </w:tcPr>
          <w:p w:rsidR="004F0EB4" w:rsidRPr="00F82E08" w:rsidRDefault="00BB4E2F" w:rsidP="006759E0">
            <w:pPr>
              <w:jc w:val="both"/>
              <w:rPr>
                <w:rFonts w:asciiTheme="minorHAnsi" w:hAnsiTheme="minorHAnsi" w:cstheme="minorHAnsi"/>
                <w:szCs w:val="24"/>
              </w:rPr>
            </w:pPr>
            <w:r w:rsidRPr="00186255">
              <w:rPr>
                <w:rFonts w:asciiTheme="minorHAnsi" w:hAnsiTheme="minorHAnsi" w:cstheme="minorHAnsi"/>
              </w:rPr>
              <w:t>Οι π</w:t>
            </w:r>
            <w:r>
              <w:rPr>
                <w:rFonts w:asciiTheme="minorHAnsi" w:hAnsiTheme="minorHAnsi" w:cstheme="minorHAnsi"/>
              </w:rPr>
              <w:t xml:space="preserve">ροσαρμογές που θα βοηθήσουν στη </w:t>
            </w:r>
            <w:r w:rsidRPr="00186255">
              <w:rPr>
                <w:rFonts w:asciiTheme="minorHAnsi" w:hAnsiTheme="minorHAnsi" w:cstheme="minorHAnsi"/>
              </w:rPr>
              <w:t xml:space="preserve">συμμετοχή και ένταξη όλων των μαθητών στη μαθησιακή διαδικασία κατά τη διάρκεια της υλοποίησης των Εργαστηρίων Δεξιοτήτων, αφορούν κυρίως </w:t>
            </w:r>
            <w:r>
              <w:rPr>
                <w:rFonts w:asciiTheme="minorHAnsi" w:hAnsiTheme="minorHAnsi" w:cstheme="minorHAnsi"/>
              </w:rPr>
              <w:t>σ</w:t>
            </w:r>
            <w:r w:rsidRPr="00186255">
              <w:rPr>
                <w:rFonts w:asciiTheme="minorHAnsi" w:hAnsiTheme="minorHAnsi" w:cstheme="minorHAnsi"/>
              </w:rPr>
              <w:t xml:space="preserve">τη διδακτική προσέγγιση. </w:t>
            </w:r>
            <w:r>
              <w:rPr>
                <w:rFonts w:asciiTheme="minorHAnsi" w:hAnsiTheme="minorHAnsi" w:cstheme="minorHAnsi"/>
              </w:rPr>
              <w:t>Ειδικότερα, θα χρησιμο</w:t>
            </w:r>
            <w:r w:rsidRPr="00186255">
              <w:rPr>
                <w:rFonts w:asciiTheme="minorHAnsi" w:hAnsiTheme="minorHAnsi" w:cstheme="minorHAnsi"/>
              </w:rPr>
              <w:t>ποιηθεί πλήθος στρατηγικών διδασκαλίας, που αξιοποιώντας εποπτικό και ψηφιακό υλικό, βιωματικές δράσεις, τέχνες και θεατρικό παιχνίδι, θα επιδιώξει να συμπεριλάβει όλους τους μαθητές, συνεκτιμώντας τον ρυθμό μάθησης του καθενός.</w:t>
            </w:r>
          </w:p>
        </w:tc>
      </w:tr>
      <w:tr w:rsidR="004F0EB4" w:rsidRPr="00966B65" w:rsidTr="00180B3B">
        <w:trPr>
          <w:trHeight w:val="1966"/>
        </w:trPr>
        <w:tc>
          <w:tcPr>
            <w:tcW w:w="2405" w:type="dxa"/>
            <w:vAlign w:val="center"/>
          </w:tcPr>
          <w:p w:rsidR="004F0EB4" w:rsidRPr="009A0A7E" w:rsidRDefault="004F0EB4" w:rsidP="004F0EB4">
            <w:pPr>
              <w:rPr>
                <w:rFonts w:asciiTheme="minorHAnsi" w:hAnsiTheme="minorHAnsi" w:cstheme="minorHAnsi"/>
                <w:b/>
              </w:rPr>
            </w:pPr>
            <w:r w:rsidRPr="009A0A7E">
              <w:rPr>
                <w:rFonts w:asciiTheme="minorHAnsi" w:hAnsiTheme="minorHAnsi" w:cstheme="minorHAnsi"/>
                <w:b/>
              </w:rPr>
              <w:t>Φορείς</w:t>
            </w:r>
            <w:r w:rsidR="00696B7A" w:rsidRPr="00696B7A">
              <w:rPr>
                <w:rFonts w:asciiTheme="minorHAnsi" w:hAnsiTheme="minorHAnsi" w:cstheme="minorHAnsi"/>
                <w:b/>
              </w:rPr>
              <w:t xml:space="preserve"> </w:t>
            </w:r>
            <w:r w:rsidRPr="009A0A7E">
              <w:rPr>
                <w:rFonts w:asciiTheme="minorHAnsi" w:hAnsiTheme="minorHAnsi" w:cstheme="minorHAnsi"/>
                <w:b/>
              </w:rPr>
              <w:t>και</w:t>
            </w:r>
            <w:r w:rsidR="00696B7A" w:rsidRPr="00696B7A">
              <w:rPr>
                <w:rFonts w:asciiTheme="minorHAnsi" w:hAnsiTheme="minorHAnsi" w:cstheme="minorHAnsi"/>
                <w:b/>
              </w:rPr>
              <w:t xml:space="preserve"> </w:t>
            </w:r>
            <w:r w:rsidRPr="009A0A7E">
              <w:rPr>
                <w:rFonts w:asciiTheme="minorHAnsi" w:hAnsiTheme="minorHAnsi" w:cstheme="minorHAnsi"/>
                <w:b/>
              </w:rPr>
              <w:t>άλλες</w:t>
            </w:r>
            <w:r w:rsidR="00696B7A" w:rsidRPr="00696B7A">
              <w:rPr>
                <w:rFonts w:asciiTheme="minorHAnsi" w:hAnsiTheme="minorHAnsi" w:cstheme="minorHAnsi"/>
                <w:b/>
              </w:rPr>
              <w:t xml:space="preserve"> </w:t>
            </w:r>
            <w:r w:rsidRPr="009A0A7E">
              <w:rPr>
                <w:rFonts w:asciiTheme="minorHAnsi" w:hAnsiTheme="minorHAnsi" w:cstheme="minorHAnsi"/>
                <w:b/>
              </w:rPr>
              <w:t>συνεργασίες</w:t>
            </w:r>
            <w:r w:rsidR="00696B7A" w:rsidRPr="00696B7A">
              <w:rPr>
                <w:rFonts w:asciiTheme="minorHAnsi" w:hAnsiTheme="minorHAnsi" w:cstheme="minorHAnsi"/>
                <w:b/>
              </w:rPr>
              <w:t xml:space="preserve"> </w:t>
            </w:r>
            <w:r w:rsidRPr="009A0A7E">
              <w:rPr>
                <w:rFonts w:asciiTheme="minorHAnsi" w:hAnsiTheme="minorHAnsi" w:cstheme="minorHAnsi"/>
                <w:b/>
              </w:rPr>
              <w:t>που</w:t>
            </w:r>
            <w:r w:rsidR="00696B7A" w:rsidRPr="00696B7A">
              <w:rPr>
                <w:rFonts w:asciiTheme="minorHAnsi" w:hAnsiTheme="minorHAnsi" w:cstheme="minorHAnsi"/>
                <w:b/>
              </w:rPr>
              <w:t xml:space="preserve"> </w:t>
            </w:r>
            <w:r w:rsidRPr="009A0A7E">
              <w:rPr>
                <w:rFonts w:asciiTheme="minorHAnsi" w:hAnsiTheme="minorHAnsi" w:cstheme="minorHAnsi"/>
                <w:b/>
              </w:rPr>
              <w:t>θα</w:t>
            </w:r>
            <w:r w:rsidR="00696B7A" w:rsidRPr="00696B7A">
              <w:rPr>
                <w:rFonts w:asciiTheme="minorHAnsi" w:hAnsiTheme="minorHAnsi" w:cstheme="minorHAnsi"/>
                <w:b/>
              </w:rPr>
              <w:t xml:space="preserve"> </w:t>
            </w:r>
            <w:r w:rsidRPr="009A0A7E">
              <w:rPr>
                <w:rFonts w:asciiTheme="minorHAnsi" w:hAnsiTheme="minorHAnsi" w:cstheme="minorHAnsi"/>
                <w:b/>
              </w:rPr>
              <w:t>εμπλουτίσουν</w:t>
            </w:r>
            <w:r>
              <w:rPr>
                <w:rFonts w:asciiTheme="minorHAnsi" w:hAnsiTheme="minorHAnsi" w:cstheme="minorHAnsi"/>
                <w:b/>
              </w:rPr>
              <w:t xml:space="preserve"> το σχέδιο δράσης</w:t>
            </w:r>
          </w:p>
        </w:tc>
        <w:tc>
          <w:tcPr>
            <w:tcW w:w="6662" w:type="dxa"/>
          </w:tcPr>
          <w:p w:rsidR="004F0EB4" w:rsidRPr="000428B0" w:rsidRDefault="00A547C6" w:rsidP="004F0EB4">
            <w:pPr>
              <w:rPr>
                <w:rFonts w:asciiTheme="minorHAnsi" w:hAnsiTheme="minorHAnsi" w:cstheme="minorHAnsi"/>
              </w:rPr>
            </w:pPr>
            <w:r w:rsidRPr="000428B0">
              <w:rPr>
                <w:rFonts w:asciiTheme="minorHAnsi" w:hAnsiTheme="minorHAnsi" w:cstheme="minorHAnsi"/>
              </w:rPr>
              <w:t xml:space="preserve">Συνεργασία με την ΕΔΥ του σχολείου </w:t>
            </w:r>
            <w:r w:rsidR="001E611E" w:rsidRPr="000428B0">
              <w:rPr>
                <w:rFonts w:asciiTheme="minorHAnsi" w:hAnsiTheme="minorHAnsi" w:cstheme="minorHAnsi"/>
              </w:rPr>
              <w:t>μας</w:t>
            </w:r>
          </w:p>
          <w:p w:rsidR="001E611E" w:rsidRPr="000428B0" w:rsidRDefault="001E611E" w:rsidP="004F0EB4">
            <w:pPr>
              <w:rPr>
                <w:rFonts w:asciiTheme="minorHAnsi" w:hAnsiTheme="minorHAnsi" w:cstheme="minorHAnsi"/>
              </w:rPr>
            </w:pPr>
            <w:r w:rsidRPr="000428B0">
              <w:rPr>
                <w:rFonts w:asciiTheme="minorHAnsi" w:hAnsiTheme="minorHAnsi" w:cstheme="minorHAnsi"/>
              </w:rPr>
              <w:t>Συνεργασία με την ΠΡΟΣΒΑΣΗ</w:t>
            </w:r>
          </w:p>
          <w:p w:rsidR="00A60C12" w:rsidRPr="000428B0" w:rsidRDefault="00A60C12" w:rsidP="004F0EB4">
            <w:pPr>
              <w:rPr>
                <w:rFonts w:asciiTheme="minorHAnsi" w:hAnsiTheme="minorHAnsi" w:cstheme="minorHAnsi"/>
              </w:rPr>
            </w:pPr>
            <w:r w:rsidRPr="000428B0">
              <w:rPr>
                <w:rFonts w:asciiTheme="minorHAnsi" w:hAnsiTheme="minorHAnsi" w:cstheme="minorHAnsi"/>
              </w:rPr>
              <w:t>Συνεργασία με τον Σύλλογο: «Φίλοι του ποταμού Τριποτάμου Βέροιας»</w:t>
            </w:r>
          </w:p>
          <w:p w:rsidR="000428B0" w:rsidRPr="000428B0" w:rsidRDefault="000428B0" w:rsidP="004F0EB4">
            <w:pPr>
              <w:rPr>
                <w:rFonts w:asciiTheme="minorHAnsi" w:hAnsiTheme="minorHAnsi" w:cstheme="minorHAnsi"/>
              </w:rPr>
            </w:pPr>
            <w:r w:rsidRPr="000428B0">
              <w:rPr>
                <w:rFonts w:asciiTheme="minorHAnsi" w:hAnsiTheme="minorHAnsi" w:cstheme="minorHAnsi"/>
              </w:rPr>
              <w:t>Συνεργασία με Μουσεία</w:t>
            </w:r>
          </w:p>
          <w:p w:rsidR="000428B0" w:rsidRPr="001820DB" w:rsidRDefault="000428B0" w:rsidP="004F0EB4">
            <w:pPr>
              <w:rPr>
                <w:rFonts w:asciiTheme="minorHAnsi" w:eastAsiaTheme="minorHAnsi" w:hAnsiTheme="minorHAnsi" w:cstheme="minorHAnsi"/>
                <w:bCs/>
                <w:sz w:val="20"/>
                <w:szCs w:val="20"/>
              </w:rPr>
            </w:pPr>
            <w:r w:rsidRPr="000428B0">
              <w:rPr>
                <w:rFonts w:asciiTheme="minorHAnsi" w:hAnsiTheme="minorHAnsi" w:cstheme="minorHAnsi"/>
              </w:rPr>
              <w:t>Συνεργασία με επιστήμονες (γιατρούς, διατροφολόγους) και επαγγελματίες</w:t>
            </w:r>
          </w:p>
        </w:tc>
      </w:tr>
      <w:tr w:rsidR="004F0EB4" w:rsidRPr="00966B65" w:rsidTr="00180B3B">
        <w:trPr>
          <w:trHeight w:val="1838"/>
        </w:trPr>
        <w:tc>
          <w:tcPr>
            <w:tcW w:w="2405" w:type="dxa"/>
            <w:vAlign w:val="center"/>
          </w:tcPr>
          <w:p w:rsidR="004F0EB4" w:rsidRPr="001820DB" w:rsidRDefault="004F0EB4" w:rsidP="004F0EB4">
            <w:pPr>
              <w:rPr>
                <w:rFonts w:asciiTheme="minorHAnsi" w:hAnsiTheme="minorHAnsi" w:cstheme="minorHAnsi"/>
                <w:b/>
                <w:sz w:val="20"/>
                <w:szCs w:val="20"/>
              </w:rPr>
            </w:pPr>
            <w:r w:rsidRPr="009A0A7E">
              <w:rPr>
                <w:rFonts w:asciiTheme="minorHAnsi" w:hAnsiTheme="minorHAnsi" w:cstheme="minorHAnsi"/>
                <w:b/>
              </w:rPr>
              <w:t>Τελικά</w:t>
            </w:r>
            <w:r w:rsidR="00696B7A" w:rsidRPr="00696B7A">
              <w:rPr>
                <w:rFonts w:asciiTheme="minorHAnsi" w:hAnsiTheme="minorHAnsi" w:cstheme="minorHAnsi"/>
                <w:b/>
              </w:rPr>
              <w:t xml:space="preserve"> </w:t>
            </w:r>
            <w:r w:rsidRPr="009A0A7E">
              <w:rPr>
                <w:rFonts w:asciiTheme="minorHAnsi" w:hAnsiTheme="minorHAnsi" w:cstheme="minorHAnsi"/>
                <w:b/>
              </w:rPr>
              <w:t>προϊόντα</w:t>
            </w:r>
            <w:r w:rsidR="00D403D4" w:rsidRPr="00D403D4">
              <w:rPr>
                <w:rFonts w:asciiTheme="minorHAnsi" w:hAnsiTheme="minorHAnsi" w:cstheme="minorHAnsi"/>
                <w:b/>
              </w:rPr>
              <w:t>(</w:t>
            </w:r>
            <w:r w:rsidR="00D403D4">
              <w:rPr>
                <w:rFonts w:asciiTheme="minorHAnsi" w:hAnsiTheme="minorHAnsi" w:cstheme="minorHAnsi"/>
                <w:b/>
              </w:rPr>
              <w:t xml:space="preserve">ενδεικτικά) των εργαστηρίων </w:t>
            </w:r>
            <w:r w:rsidRPr="009A0A7E">
              <w:rPr>
                <w:rFonts w:asciiTheme="minorHAnsi" w:hAnsiTheme="minorHAnsi" w:cstheme="minorHAnsi"/>
                <w:b/>
              </w:rPr>
              <w:t>που</w:t>
            </w:r>
            <w:r w:rsidR="000F0389">
              <w:rPr>
                <w:rFonts w:asciiTheme="minorHAnsi" w:hAnsiTheme="minorHAnsi" w:cstheme="minorHAnsi"/>
                <w:b/>
              </w:rPr>
              <w:t xml:space="preserve"> </w:t>
            </w:r>
            <w:r w:rsidR="00D403D4">
              <w:rPr>
                <w:rFonts w:asciiTheme="minorHAnsi" w:hAnsiTheme="minorHAnsi" w:cstheme="minorHAnsi"/>
                <w:b/>
              </w:rPr>
              <w:t>υλοποιήθηκαν</w:t>
            </w:r>
          </w:p>
        </w:tc>
        <w:tc>
          <w:tcPr>
            <w:tcW w:w="6662" w:type="dxa"/>
          </w:tcPr>
          <w:p w:rsidR="004F0EB4" w:rsidRPr="001820DB" w:rsidRDefault="004F0EB4" w:rsidP="000F0389">
            <w:pPr>
              <w:rPr>
                <w:rFonts w:asciiTheme="minorHAnsi" w:eastAsiaTheme="minorHAnsi" w:hAnsiTheme="minorHAnsi" w:cstheme="minorHAnsi"/>
                <w:bCs/>
                <w:sz w:val="20"/>
                <w:szCs w:val="20"/>
              </w:rPr>
            </w:pPr>
          </w:p>
        </w:tc>
      </w:tr>
      <w:tr w:rsidR="004F0EB4" w:rsidRPr="00966B65" w:rsidTr="00BC5617">
        <w:trPr>
          <w:trHeight w:val="1270"/>
        </w:trPr>
        <w:tc>
          <w:tcPr>
            <w:tcW w:w="2405" w:type="dxa"/>
            <w:vAlign w:val="center"/>
          </w:tcPr>
          <w:p w:rsidR="004F0EB4" w:rsidRPr="009A0A7E" w:rsidRDefault="004F0EB4" w:rsidP="00BC5617">
            <w:pPr>
              <w:rPr>
                <w:rFonts w:asciiTheme="minorHAnsi" w:hAnsiTheme="minorHAnsi" w:cstheme="minorHAnsi"/>
                <w:b/>
              </w:rPr>
            </w:pPr>
            <w:r>
              <w:rPr>
                <w:rFonts w:asciiTheme="minorHAnsi" w:hAnsiTheme="minorHAnsi" w:cstheme="minorHAnsi"/>
                <w:b/>
              </w:rPr>
              <w:t xml:space="preserve">Εκπαιδευτικό υλικό και εργαλεία  που χρησιμοποιήθηκαν εκτός της Πλατφόρμας </w:t>
            </w:r>
            <w:r w:rsidR="00BC5617">
              <w:rPr>
                <w:rFonts w:asciiTheme="minorHAnsi" w:hAnsiTheme="minorHAnsi" w:cstheme="minorHAnsi"/>
                <w:b/>
              </w:rPr>
              <w:t>των</w:t>
            </w:r>
            <w:r>
              <w:rPr>
                <w:rFonts w:asciiTheme="minorHAnsi" w:hAnsiTheme="minorHAnsi" w:cstheme="minorHAnsi"/>
                <w:b/>
              </w:rPr>
              <w:t xml:space="preserve"> Εργαστήρια Δεξιοτήτων</w:t>
            </w:r>
            <w:r w:rsidR="00BC5617">
              <w:rPr>
                <w:rFonts w:asciiTheme="minorHAnsi" w:hAnsiTheme="minorHAnsi" w:cstheme="minorHAnsi"/>
                <w:b/>
              </w:rPr>
              <w:t xml:space="preserve"> του ΙΕΠ</w:t>
            </w:r>
            <w:r>
              <w:rPr>
                <w:rFonts w:asciiTheme="minorHAnsi" w:hAnsiTheme="minorHAnsi" w:cstheme="minorHAnsi"/>
                <w:b/>
              </w:rPr>
              <w:t>.</w:t>
            </w:r>
          </w:p>
        </w:tc>
        <w:tc>
          <w:tcPr>
            <w:tcW w:w="6662" w:type="dxa"/>
          </w:tcPr>
          <w:p w:rsidR="004F0EB4" w:rsidRPr="001820DB" w:rsidRDefault="004F0EB4" w:rsidP="004F0EB4">
            <w:pPr>
              <w:rPr>
                <w:rFonts w:asciiTheme="minorHAnsi" w:eastAsiaTheme="minorHAnsi" w:hAnsiTheme="minorHAnsi" w:cstheme="minorHAnsi"/>
                <w:bCs/>
                <w:sz w:val="20"/>
                <w:szCs w:val="20"/>
              </w:rPr>
            </w:pPr>
          </w:p>
        </w:tc>
      </w:tr>
    </w:tbl>
    <w:p w:rsidR="00BC5617" w:rsidRDefault="00BC5617" w:rsidP="009A0A7E">
      <w:pPr>
        <w:widowControl w:val="0"/>
        <w:autoSpaceDE w:val="0"/>
        <w:autoSpaceDN w:val="0"/>
        <w:adjustRightInd w:val="0"/>
        <w:spacing w:line="360" w:lineRule="auto"/>
        <w:ind w:right="57"/>
        <w:jc w:val="both"/>
        <w:rPr>
          <w:b/>
        </w:rPr>
      </w:pPr>
    </w:p>
    <w:p w:rsidR="00BC5617" w:rsidRDefault="00BC5617">
      <w:pPr>
        <w:rPr>
          <w:b/>
        </w:rPr>
      </w:pPr>
      <w:r>
        <w:rPr>
          <w:b/>
        </w:rPr>
        <w:br w:type="page"/>
      </w:r>
    </w:p>
    <w:p w:rsidR="00A05890" w:rsidRPr="000C271C" w:rsidRDefault="00A05890" w:rsidP="009A0A7E">
      <w:pPr>
        <w:widowControl w:val="0"/>
        <w:autoSpaceDE w:val="0"/>
        <w:autoSpaceDN w:val="0"/>
        <w:adjustRightInd w:val="0"/>
        <w:spacing w:line="360" w:lineRule="auto"/>
        <w:ind w:right="57"/>
        <w:jc w:val="both"/>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68"/>
        <w:gridCol w:w="2127"/>
        <w:gridCol w:w="2165"/>
        <w:gridCol w:w="2512"/>
        <w:gridCol w:w="11"/>
      </w:tblGrid>
      <w:tr w:rsidR="00BC5617" w:rsidRPr="00835F51" w:rsidTr="00D403D4">
        <w:trPr>
          <w:trHeight w:val="458"/>
        </w:trPr>
        <w:tc>
          <w:tcPr>
            <w:tcW w:w="9083" w:type="dxa"/>
            <w:gridSpan w:val="5"/>
            <w:shd w:val="clear" w:color="auto" w:fill="D0CECE"/>
          </w:tcPr>
          <w:p w:rsidR="00BC5617" w:rsidRPr="00835F51" w:rsidRDefault="00BC5617" w:rsidP="00BC5617">
            <w:pPr>
              <w:pBdr>
                <w:top w:val="nil"/>
                <w:left w:val="nil"/>
                <w:bottom w:val="nil"/>
                <w:right w:val="nil"/>
                <w:between w:val="nil"/>
              </w:pBdr>
              <w:jc w:val="center"/>
              <w:rPr>
                <w:rFonts w:asciiTheme="minorHAnsi" w:eastAsia="Times New Roman" w:hAnsiTheme="minorHAnsi" w:cstheme="minorHAnsi"/>
                <w:b/>
                <w:color w:val="002060"/>
                <w:sz w:val="24"/>
                <w:szCs w:val="24"/>
              </w:rPr>
            </w:pPr>
            <w:r w:rsidRPr="00835F51">
              <w:rPr>
                <w:rFonts w:asciiTheme="minorHAnsi" w:eastAsia="Times New Roman" w:hAnsiTheme="minorHAnsi" w:cstheme="minorHAnsi"/>
                <w:b/>
                <w:color w:val="002060"/>
                <w:sz w:val="24"/>
                <w:szCs w:val="24"/>
              </w:rPr>
              <w:t>ΑΝΑΣΤΟΧΑΣΜΟΣ - ΤΕΛΙΚΗ ΑΞΙΟΛΟΓΗΣΗ ΤΗΣ ΕΦΑΡΜΟΓΗΣ</w:t>
            </w:r>
          </w:p>
        </w:tc>
      </w:tr>
      <w:tr w:rsidR="00BC5617" w:rsidRPr="00835F51" w:rsidTr="00D403D4">
        <w:tc>
          <w:tcPr>
            <w:tcW w:w="9083" w:type="dxa"/>
            <w:gridSpan w:val="5"/>
            <w:shd w:val="clear" w:color="auto" w:fill="E7E6E6"/>
          </w:tcPr>
          <w:p w:rsidR="00BC5617" w:rsidRPr="00835F51" w:rsidRDefault="00835F51" w:rsidP="00835F51">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1. </w:t>
            </w:r>
            <w:r w:rsidR="00BC5617" w:rsidRPr="00835F51">
              <w:rPr>
                <w:rFonts w:asciiTheme="minorHAnsi" w:hAnsiTheme="minorHAnsi" w:cstheme="minorHAnsi"/>
                <w:b/>
                <w:color w:val="000000"/>
              </w:rPr>
              <w:t xml:space="preserve">Τελική αξιολόγηση της υλοποίησης των τεσσάρων Θεματικών </w:t>
            </w:r>
            <w:r>
              <w:rPr>
                <w:rFonts w:asciiTheme="minorHAnsi" w:hAnsiTheme="minorHAnsi" w:cstheme="minorHAnsi"/>
                <w:b/>
                <w:color w:val="000000"/>
              </w:rPr>
              <w:t>Ενοτήτων</w:t>
            </w:r>
          </w:p>
          <w:p w:rsidR="00BC5617" w:rsidRPr="00835F51" w:rsidRDefault="00BC5617" w:rsidP="00835F51">
            <w:pPr>
              <w:pBdr>
                <w:top w:val="nil"/>
                <w:left w:val="nil"/>
                <w:bottom w:val="nil"/>
                <w:right w:val="nil"/>
                <w:between w:val="nil"/>
              </w:pBdr>
              <w:ind w:firstLine="3"/>
              <w:jc w:val="center"/>
              <w:rPr>
                <w:rFonts w:asciiTheme="minorHAnsi" w:eastAsia="Times New Roman" w:hAnsiTheme="minorHAnsi" w:cstheme="minorHAnsi"/>
                <w:color w:val="000000"/>
                <w:sz w:val="18"/>
                <w:szCs w:val="18"/>
              </w:rPr>
            </w:pPr>
            <w:r w:rsidRPr="00835F51">
              <w:rPr>
                <w:rFonts w:asciiTheme="minorHAnsi" w:eastAsia="Times New Roman" w:hAnsiTheme="minorHAnsi" w:cstheme="minorHAnsi"/>
                <w:color w:val="000000"/>
                <w:sz w:val="18"/>
                <w:szCs w:val="18"/>
              </w:rPr>
              <w:t>Κείμενο 100 λέξεων (με βάση την αξιολόγηση και τον αναστοχασμό)στην μορφή λίστας για κάθε Θεματικ</w:t>
            </w:r>
            <w:r w:rsidR="00835F51" w:rsidRPr="00835F51">
              <w:rPr>
                <w:rFonts w:asciiTheme="minorHAnsi" w:eastAsia="Times New Roman" w:hAnsiTheme="minorHAnsi" w:cstheme="minorHAnsi"/>
                <w:color w:val="000000"/>
                <w:sz w:val="18"/>
                <w:szCs w:val="18"/>
              </w:rPr>
              <w:t>ή Ενότητα</w:t>
            </w:r>
          </w:p>
        </w:tc>
      </w:tr>
      <w:tr w:rsidR="00BC5617" w:rsidRPr="00835F51" w:rsidTr="00D403D4">
        <w:trPr>
          <w:gridAfter w:val="1"/>
          <w:wAfter w:w="11" w:type="dxa"/>
        </w:trPr>
        <w:tc>
          <w:tcPr>
            <w:tcW w:w="2268" w:type="dxa"/>
          </w:tcPr>
          <w:p w:rsidR="00BC5617" w:rsidRPr="00835F51" w:rsidRDefault="00BC5617" w:rsidP="008F6D22">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1052"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BC5617" w:rsidRPr="00835F51" w:rsidRDefault="00BC5617" w:rsidP="008F6D22">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b/>
                <w:color w:val="000000"/>
              </w:rPr>
              <w:t>Ζω καλύτερα- Ευ ζην</w:t>
            </w:r>
          </w:p>
        </w:tc>
        <w:tc>
          <w:tcPr>
            <w:tcW w:w="2127"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050"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p w:rsidR="00BC5617" w:rsidRPr="00835F51" w:rsidRDefault="00BC5617" w:rsidP="008F6D22">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Φροντίζω το Περιβάλλον</w:t>
            </w:r>
          </w:p>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p>
        </w:tc>
        <w:tc>
          <w:tcPr>
            <w:tcW w:w="2165"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051"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p w:rsidR="00BC5617" w:rsidRPr="00835F51" w:rsidRDefault="00BC5617" w:rsidP="008F6D22">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Ενδιαφέρομαι και Ενεργώ- Κοινωνική Συναίσθηση και Ευθύνη</w:t>
            </w:r>
          </w:p>
        </w:tc>
        <w:tc>
          <w:tcPr>
            <w:tcW w:w="2512"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053"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BC5617" w:rsidRPr="00835F51" w:rsidRDefault="00BC5617" w:rsidP="00D403D4">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Δημιουργώ και Καινοτομώ- Δημιουργική Σκέψη και Πρωτοβουλία</w:t>
            </w:r>
          </w:p>
        </w:tc>
      </w:tr>
      <w:tr w:rsidR="00D403D4" w:rsidRPr="00D403D4" w:rsidTr="00D403D4">
        <w:trPr>
          <w:gridAfter w:val="1"/>
          <w:wAfter w:w="11" w:type="dxa"/>
          <w:trHeight w:val="287"/>
        </w:trPr>
        <w:tc>
          <w:tcPr>
            <w:tcW w:w="2268" w:type="dxa"/>
          </w:tcPr>
          <w:p w:rsidR="00D403D4" w:rsidRPr="00D403D4" w:rsidRDefault="00D403D4" w:rsidP="00D403D4">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27" w:type="dxa"/>
          </w:tcPr>
          <w:p w:rsidR="00D403D4" w:rsidRPr="00D403D4" w:rsidRDefault="00D403D4" w:rsidP="00D403D4">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5" w:type="dxa"/>
          </w:tcPr>
          <w:p w:rsidR="00D403D4" w:rsidRPr="00D403D4" w:rsidRDefault="00D403D4" w:rsidP="00D403D4">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2" w:type="dxa"/>
          </w:tcPr>
          <w:p w:rsidR="00D403D4" w:rsidRPr="00D403D4" w:rsidRDefault="00D403D4" w:rsidP="00D403D4">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rsidTr="00D403D4">
        <w:trPr>
          <w:gridAfter w:val="1"/>
          <w:wAfter w:w="11" w:type="dxa"/>
          <w:trHeight w:val="596"/>
        </w:trPr>
        <w:tc>
          <w:tcPr>
            <w:tcW w:w="2268"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27" w:type="dxa"/>
          </w:tcPr>
          <w:p w:rsidR="00D403D4" w:rsidRPr="00D403D4" w:rsidRDefault="00D403D4" w:rsidP="00D403D4">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2"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rsidTr="00D403D4">
        <w:trPr>
          <w:gridAfter w:val="1"/>
          <w:wAfter w:w="11" w:type="dxa"/>
          <w:trHeight w:val="622"/>
        </w:trPr>
        <w:tc>
          <w:tcPr>
            <w:tcW w:w="2268" w:type="dxa"/>
          </w:tcPr>
          <w:p w:rsidR="00D403D4" w:rsidRPr="00D403D4" w:rsidRDefault="00D403D4" w:rsidP="00D403D4">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27" w:type="dxa"/>
          </w:tcPr>
          <w:p w:rsidR="00D403D4" w:rsidRPr="00D403D4" w:rsidRDefault="00D403D4" w:rsidP="00D403D4">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2" w:type="dxa"/>
          </w:tcPr>
          <w:p w:rsidR="00D403D4" w:rsidRPr="00D403D4" w:rsidRDefault="00D403D4" w:rsidP="00D403D4">
            <w:pPr>
              <w:tabs>
                <w:tab w:val="left" w:pos="391"/>
              </w:tabs>
              <w:spacing w:after="120"/>
              <w:ind w:left="34"/>
              <w:jc w:val="center"/>
              <w:rPr>
                <w:rFonts w:asciiTheme="minorHAnsi" w:hAnsiTheme="minorHAnsi"/>
                <w:bCs/>
                <w:iCs/>
                <w:sz w:val="20"/>
                <w:szCs w:val="20"/>
              </w:rPr>
            </w:pPr>
          </w:p>
        </w:tc>
      </w:tr>
      <w:tr w:rsidR="00D403D4" w:rsidRPr="00835F51" w:rsidTr="00D403D4">
        <w:trPr>
          <w:gridAfter w:val="1"/>
          <w:wAfter w:w="11" w:type="dxa"/>
          <w:trHeight w:val="1007"/>
        </w:trPr>
        <w:tc>
          <w:tcPr>
            <w:tcW w:w="2268" w:type="dxa"/>
          </w:tcPr>
          <w:p w:rsidR="00D403D4" w:rsidRPr="00D403D4" w:rsidRDefault="00D403D4" w:rsidP="00D403D4">
            <w:pPr>
              <w:spacing w:after="120"/>
              <w:ind w:left="34"/>
              <w:jc w:val="both"/>
              <w:rPr>
                <w:rFonts w:asciiTheme="minorHAnsi" w:hAnsiTheme="minorHAnsi"/>
                <w:bCs/>
                <w:iCs/>
                <w:sz w:val="20"/>
                <w:szCs w:val="20"/>
              </w:rPr>
            </w:pPr>
          </w:p>
        </w:tc>
        <w:tc>
          <w:tcPr>
            <w:tcW w:w="2127" w:type="dxa"/>
          </w:tcPr>
          <w:p w:rsidR="00D403D4" w:rsidRPr="00D403D4" w:rsidRDefault="00D403D4" w:rsidP="00D403D4">
            <w:pPr>
              <w:tabs>
                <w:tab w:val="left" w:pos="324"/>
              </w:tabs>
              <w:spacing w:after="120"/>
              <w:ind w:left="34"/>
              <w:jc w:val="both"/>
              <w:rPr>
                <w:rFonts w:asciiTheme="minorHAnsi" w:hAnsiTheme="minorHAnsi"/>
                <w:bCs/>
                <w:iCs/>
                <w:sz w:val="20"/>
                <w:szCs w:val="20"/>
              </w:rPr>
            </w:pPr>
          </w:p>
        </w:tc>
        <w:tc>
          <w:tcPr>
            <w:tcW w:w="2165" w:type="dxa"/>
          </w:tcPr>
          <w:p w:rsidR="00D403D4" w:rsidRPr="00D403D4" w:rsidRDefault="00D403D4" w:rsidP="00D403D4">
            <w:pPr>
              <w:spacing w:after="120"/>
              <w:ind w:left="34"/>
              <w:jc w:val="both"/>
              <w:rPr>
                <w:rFonts w:asciiTheme="minorHAnsi" w:hAnsiTheme="minorHAnsi"/>
                <w:bCs/>
                <w:iCs/>
                <w:sz w:val="20"/>
                <w:szCs w:val="20"/>
              </w:rPr>
            </w:pPr>
          </w:p>
        </w:tc>
        <w:tc>
          <w:tcPr>
            <w:tcW w:w="2512" w:type="dxa"/>
          </w:tcPr>
          <w:p w:rsidR="00D403D4" w:rsidRPr="00D403D4" w:rsidRDefault="00D403D4" w:rsidP="00D403D4">
            <w:pPr>
              <w:tabs>
                <w:tab w:val="left" w:pos="391"/>
              </w:tabs>
              <w:spacing w:after="120"/>
              <w:ind w:left="34"/>
              <w:jc w:val="both"/>
              <w:rPr>
                <w:rFonts w:asciiTheme="minorHAnsi" w:hAnsiTheme="minorHAnsi"/>
                <w:bCs/>
                <w:iCs/>
                <w:sz w:val="20"/>
                <w:szCs w:val="20"/>
              </w:rPr>
            </w:pPr>
          </w:p>
        </w:tc>
      </w:tr>
      <w:tr w:rsidR="00D403D4" w:rsidRPr="00835F51" w:rsidTr="00D403D4">
        <w:tc>
          <w:tcPr>
            <w:tcW w:w="9083" w:type="dxa"/>
            <w:gridSpan w:val="5"/>
            <w:shd w:val="clear" w:color="auto" w:fill="E7E6E6"/>
          </w:tcPr>
          <w:p w:rsidR="00D403D4" w:rsidRPr="00835F51" w:rsidRDefault="00D403D4" w:rsidP="00D403D4">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2. </w:t>
            </w:r>
            <w:r w:rsidRPr="00835F51">
              <w:rPr>
                <w:rFonts w:asciiTheme="minorHAnsi" w:hAnsiTheme="minorHAnsi" w:cstheme="minorHAnsi"/>
                <w:b/>
                <w:color w:val="000000"/>
              </w:rPr>
              <w:t>Οφέλη συνολικά από την υλοποίηση του Σχεδίου Δράσης</w:t>
            </w:r>
          </w:p>
          <w:p w:rsidR="00D403D4" w:rsidRPr="00835F51" w:rsidRDefault="00D403D4" w:rsidP="00D403D4">
            <w:pPr>
              <w:pBdr>
                <w:top w:val="nil"/>
                <w:left w:val="nil"/>
                <w:bottom w:val="nil"/>
                <w:right w:val="nil"/>
                <w:between w:val="nil"/>
              </w:pBdr>
              <w:ind w:left="720" w:hanging="5"/>
              <w:jc w:val="both"/>
              <w:rPr>
                <w:rFonts w:asciiTheme="minorHAnsi" w:eastAsia="Times New Roman" w:hAnsiTheme="minorHAnsi" w:cstheme="minorHAnsi"/>
                <w:color w:val="000000"/>
                <w:sz w:val="20"/>
                <w:szCs w:val="20"/>
              </w:rPr>
            </w:pPr>
            <w:r w:rsidRPr="00835F51">
              <w:rPr>
                <w:rFonts w:asciiTheme="minorHAnsi" w:eastAsia="Times New Roman" w:hAnsiTheme="minorHAnsi" w:cstheme="minorHAnsi"/>
                <w:color w:val="000000"/>
                <w:sz w:val="20"/>
                <w:szCs w:val="20"/>
              </w:rPr>
              <w:t>(σε συνάφεια με την αρχική ανάλυση αναγκών)</w:t>
            </w:r>
          </w:p>
        </w:tc>
      </w:tr>
      <w:tr w:rsidR="00D403D4" w:rsidRPr="00835F51" w:rsidTr="00D403D4">
        <w:trPr>
          <w:trHeight w:val="628"/>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το σχολικό κλίμα γενικά</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1273"/>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τη ανάπτυξη της σχολικής κοινότητας (μαθητές, εκπαιδευτικοί, γονείς)</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696"/>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 xml:space="preserve">ως προς την τοπική κοινότητα </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422"/>
        </w:trPr>
        <w:tc>
          <w:tcPr>
            <w:tcW w:w="9083" w:type="dxa"/>
            <w:gridSpan w:val="5"/>
            <w:shd w:val="clear" w:color="auto" w:fill="E7E6E6"/>
          </w:tcPr>
          <w:p w:rsidR="00D403D4" w:rsidRPr="00835F51" w:rsidRDefault="00D403D4" w:rsidP="00D403D4">
            <w:pPr>
              <w:pBdr>
                <w:top w:val="nil"/>
                <w:left w:val="nil"/>
                <w:bottom w:val="nil"/>
                <w:right w:val="nil"/>
                <w:between w:val="nil"/>
              </w:pBdr>
              <w:ind w:left="-502"/>
              <w:jc w:val="center"/>
              <w:rPr>
                <w:rFonts w:asciiTheme="minorHAnsi" w:hAnsiTheme="minorHAnsi" w:cstheme="minorHAnsi"/>
                <w:color w:val="000000"/>
              </w:rPr>
            </w:pPr>
            <w:r>
              <w:rPr>
                <w:rFonts w:asciiTheme="minorHAnsi" w:hAnsiTheme="minorHAnsi" w:cstheme="minorHAnsi"/>
                <w:b/>
                <w:color w:val="000000"/>
              </w:rPr>
              <w:t xml:space="preserve">3. </w:t>
            </w:r>
            <w:r w:rsidRPr="00835F51">
              <w:rPr>
                <w:rFonts w:asciiTheme="minorHAnsi" w:hAnsiTheme="minorHAnsi" w:cstheme="minorHAnsi"/>
                <w:b/>
                <w:color w:val="000000"/>
              </w:rPr>
              <w:t>Δυσκολίες – Εμπόδια κατά την υλοποίηση της πιλοτικής εφαρμογής του προγράμματος</w:t>
            </w:r>
          </w:p>
        </w:tc>
      </w:tr>
      <w:tr w:rsidR="00D403D4" w:rsidRPr="00835F51" w:rsidTr="00D403D4">
        <w:tc>
          <w:tcPr>
            <w:tcW w:w="2268" w:type="dxa"/>
          </w:tcPr>
          <w:p w:rsidR="00D403D4" w:rsidRPr="00835F51" w:rsidRDefault="00D403D4" w:rsidP="00D403D4">
            <w:pPr>
              <w:pBdr>
                <w:top w:val="nil"/>
                <w:left w:val="nil"/>
                <w:bottom w:val="nil"/>
                <w:right w:val="nil"/>
                <w:between w:val="nil"/>
              </w:pBdr>
              <w:jc w:val="center"/>
              <w:rPr>
                <w:rFonts w:asciiTheme="minorHAnsi" w:hAnsiTheme="minorHAnsi" w:cstheme="minorHAnsi"/>
                <w:color w:val="000000"/>
              </w:rPr>
            </w:pPr>
            <w:r w:rsidRPr="00835F51">
              <w:rPr>
                <w:rFonts w:asciiTheme="minorHAnsi" w:hAnsiTheme="minorHAnsi" w:cstheme="minorHAnsi"/>
                <w:b/>
                <w:color w:val="000000"/>
              </w:rPr>
              <w:t>Δυσκολίες και εμπόδια, σύντομη περιγραφή (ξεπεράστηκαν / ήταν ανυπέρβλητα)</w:t>
            </w:r>
          </w:p>
        </w:tc>
        <w:tc>
          <w:tcPr>
            <w:tcW w:w="6815" w:type="dxa"/>
            <w:gridSpan w:val="4"/>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tc>
      </w:tr>
      <w:tr w:rsidR="00D403D4" w:rsidRPr="00835F51" w:rsidTr="00D403D4">
        <w:tc>
          <w:tcPr>
            <w:tcW w:w="9083" w:type="dxa"/>
            <w:gridSpan w:val="5"/>
            <w:shd w:val="clear" w:color="auto" w:fill="D0CECE"/>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sz w:val="16"/>
                <w:szCs w:val="16"/>
              </w:rPr>
            </w:pPr>
            <w:r w:rsidRPr="00835F51">
              <w:rPr>
                <w:rFonts w:asciiTheme="minorHAnsi" w:hAnsiTheme="minorHAnsi" w:cstheme="minorHAnsi"/>
                <w:b/>
                <w:color w:val="000000"/>
              </w:rPr>
              <w:t xml:space="preserve">Προτάσεις </w:t>
            </w:r>
          </w:p>
        </w:tc>
      </w:tr>
      <w:tr w:rsidR="00D403D4" w:rsidRPr="00835F51" w:rsidTr="00D403D4">
        <w:tc>
          <w:tcPr>
            <w:tcW w:w="9083" w:type="dxa"/>
            <w:gridSpan w:val="5"/>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Στη μορφή λίστας (150 λέξεις)</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tc>
      </w:tr>
    </w:tbl>
    <w:p w:rsidR="00BA6283" w:rsidRPr="00BC5617" w:rsidRDefault="00BA6283" w:rsidP="00BC5617">
      <w:pPr>
        <w:rPr>
          <w:rFonts w:cstheme="majorHAnsi"/>
        </w:rPr>
      </w:pPr>
    </w:p>
    <w:sectPr w:rsidR="00BA6283" w:rsidRPr="00BC5617" w:rsidSect="003C0E8C">
      <w:headerReference w:type="default" r:id="rId14"/>
      <w:footerReference w:type="default" r:id="rId15"/>
      <w:pgSz w:w="11900" w:h="16838"/>
      <w:pgMar w:top="1418" w:right="1406" w:bottom="1418" w:left="1419" w:header="567" w:footer="995" w:gutter="0"/>
      <w:cols w:space="720" w:equalWidth="0">
        <w:col w:w="908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74F" w:rsidRDefault="00E9674F" w:rsidP="000D59DB">
      <w:r>
        <w:separator/>
      </w:r>
    </w:p>
  </w:endnote>
  <w:endnote w:type="continuationSeparator" w:id="1">
    <w:p w:rsidR="00E9674F" w:rsidRDefault="00E9674F" w:rsidP="000D5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Aka-AcidGR-DiaryGirl">
    <w:panose1 w:val="00000000000000000000"/>
    <w:charset w:val="A1"/>
    <w:family w:val="modern"/>
    <w:notTrueType/>
    <w:pitch w:val="variable"/>
    <w:sig w:usb0="80000083" w:usb1="00010002"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EB" w:rsidRDefault="00B41DEB" w:rsidP="003C0E8C">
    <w:pPr>
      <w:pStyle w:val="a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74F" w:rsidRDefault="00E9674F" w:rsidP="000D59DB">
      <w:r>
        <w:separator/>
      </w:r>
    </w:p>
  </w:footnote>
  <w:footnote w:type="continuationSeparator" w:id="1">
    <w:p w:rsidR="00E9674F" w:rsidRDefault="00E9674F" w:rsidP="000D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C3" w:rsidRDefault="000143C3" w:rsidP="000143C3">
    <w:pPr>
      <w:pStyle w:val="a5"/>
      <w:pBdr>
        <w:bottom w:val="single" w:sz="4" w:space="1" w:color="8496B0" w:themeColor="text2" w:themeTint="99"/>
      </w:pBdr>
      <w:jc w:val="both"/>
    </w:pPr>
    <w:bookmarkStart w:id="1" w:name="page1"/>
    <w:bookmarkEnd w:id="1"/>
    <w:r>
      <w:rPr>
        <w:noProof/>
      </w:rPr>
      <w:drawing>
        <wp:inline distT="0" distB="0" distL="0" distR="0">
          <wp:extent cx="3086100" cy="342900"/>
          <wp:effectExtent l="0" t="0" r="0" b="0"/>
          <wp:docPr id="23" name="Εικόνα 2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342900"/>
                  </a:xfrm>
                  <a:prstGeom prst="rect">
                    <a:avLst/>
                  </a:prstGeom>
                  <a:noFill/>
                  <a:ln>
                    <a:noFill/>
                  </a:ln>
                </pic:spPr>
              </pic:pic>
            </a:graphicData>
          </a:graphic>
        </wp:inline>
      </w:drawing>
    </w:r>
    <w:r>
      <w:rPr>
        <w:noProof/>
      </w:rPr>
      <w:drawing>
        <wp:inline distT="0" distB="0" distL="0" distR="0">
          <wp:extent cx="438150" cy="438150"/>
          <wp:effectExtent l="0" t="0" r="0" b="0"/>
          <wp:docPr id="24"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2FA"/>
    <w:multiLevelType w:val="hybridMultilevel"/>
    <w:tmpl w:val="61E89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CB58DF"/>
    <w:multiLevelType w:val="hybridMultilevel"/>
    <w:tmpl w:val="5846C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BAC0717"/>
    <w:multiLevelType w:val="hybridMultilevel"/>
    <w:tmpl w:val="599E6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05E3F"/>
    <w:multiLevelType w:val="multilevel"/>
    <w:tmpl w:val="30A47E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058229F"/>
    <w:multiLevelType w:val="hybridMultilevel"/>
    <w:tmpl w:val="B298E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1302F9"/>
    <w:multiLevelType w:val="hybridMultilevel"/>
    <w:tmpl w:val="CCA210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A77AE3"/>
    <w:multiLevelType w:val="multilevel"/>
    <w:tmpl w:val="4EF4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A20B9"/>
    <w:multiLevelType w:val="hybridMultilevel"/>
    <w:tmpl w:val="33F48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B3200F0"/>
    <w:multiLevelType w:val="hybridMultilevel"/>
    <w:tmpl w:val="2BC69DBE"/>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D56B82"/>
    <w:multiLevelType w:val="multilevel"/>
    <w:tmpl w:val="3304B176"/>
    <w:lvl w:ilvl="0">
      <w:start w:val="1"/>
      <w:numFmt w:val="decimal"/>
      <w:lvlText w:val="%1."/>
      <w:lvlJc w:val="left"/>
      <w:pPr>
        <w:ind w:left="148" w:hanging="360"/>
      </w:pPr>
      <w:rPr>
        <w:rFonts w:ascii="Calibri" w:eastAsia="Calibri" w:hAnsi="Calibri" w:cs="Calibri"/>
        <w:b/>
        <w:vertAlign w:val="baseline"/>
      </w:rPr>
    </w:lvl>
    <w:lvl w:ilvl="1">
      <w:start w:val="1"/>
      <w:numFmt w:val="lowerLetter"/>
      <w:lvlText w:val="%2."/>
      <w:lvlJc w:val="left"/>
      <w:pPr>
        <w:ind w:left="868" w:hanging="360"/>
      </w:pPr>
      <w:rPr>
        <w:vertAlign w:val="baseline"/>
      </w:rPr>
    </w:lvl>
    <w:lvl w:ilvl="2">
      <w:start w:val="1"/>
      <w:numFmt w:val="lowerRoman"/>
      <w:lvlText w:val="%3."/>
      <w:lvlJc w:val="right"/>
      <w:pPr>
        <w:ind w:left="1588" w:hanging="180"/>
      </w:pPr>
      <w:rPr>
        <w:vertAlign w:val="baseline"/>
      </w:rPr>
    </w:lvl>
    <w:lvl w:ilvl="3">
      <w:start w:val="1"/>
      <w:numFmt w:val="decimal"/>
      <w:lvlText w:val="%4."/>
      <w:lvlJc w:val="left"/>
      <w:pPr>
        <w:ind w:left="2308" w:hanging="360"/>
      </w:pPr>
      <w:rPr>
        <w:vertAlign w:val="baseline"/>
      </w:rPr>
    </w:lvl>
    <w:lvl w:ilvl="4">
      <w:start w:val="1"/>
      <w:numFmt w:val="lowerLetter"/>
      <w:lvlText w:val="%5."/>
      <w:lvlJc w:val="left"/>
      <w:pPr>
        <w:ind w:left="3028" w:hanging="360"/>
      </w:pPr>
      <w:rPr>
        <w:vertAlign w:val="baseline"/>
      </w:rPr>
    </w:lvl>
    <w:lvl w:ilvl="5">
      <w:start w:val="1"/>
      <w:numFmt w:val="lowerRoman"/>
      <w:lvlText w:val="%6."/>
      <w:lvlJc w:val="right"/>
      <w:pPr>
        <w:ind w:left="3748" w:hanging="180"/>
      </w:pPr>
      <w:rPr>
        <w:vertAlign w:val="baseline"/>
      </w:rPr>
    </w:lvl>
    <w:lvl w:ilvl="6">
      <w:start w:val="1"/>
      <w:numFmt w:val="decimal"/>
      <w:lvlText w:val="%7."/>
      <w:lvlJc w:val="left"/>
      <w:pPr>
        <w:ind w:left="4468" w:hanging="360"/>
      </w:pPr>
      <w:rPr>
        <w:vertAlign w:val="baseline"/>
      </w:rPr>
    </w:lvl>
    <w:lvl w:ilvl="7">
      <w:start w:val="1"/>
      <w:numFmt w:val="lowerLetter"/>
      <w:lvlText w:val="%8."/>
      <w:lvlJc w:val="left"/>
      <w:pPr>
        <w:ind w:left="5188" w:hanging="360"/>
      </w:pPr>
      <w:rPr>
        <w:vertAlign w:val="baseline"/>
      </w:rPr>
    </w:lvl>
    <w:lvl w:ilvl="8">
      <w:start w:val="1"/>
      <w:numFmt w:val="lowerRoman"/>
      <w:lvlText w:val="%9."/>
      <w:lvlJc w:val="right"/>
      <w:pPr>
        <w:ind w:left="5908" w:hanging="180"/>
      </w:pPr>
      <w:rPr>
        <w:vertAlign w:val="baseline"/>
      </w:rPr>
    </w:lvl>
  </w:abstractNum>
  <w:abstractNum w:abstractNumId="12">
    <w:nsid w:val="24BD1223"/>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5D6D81"/>
    <w:multiLevelType w:val="hybridMultilevel"/>
    <w:tmpl w:val="6D8C3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73C06"/>
    <w:multiLevelType w:val="multilevel"/>
    <w:tmpl w:val="E3B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E007D7"/>
    <w:multiLevelType w:val="hybridMultilevel"/>
    <w:tmpl w:val="B2980352"/>
    <w:lvl w:ilvl="0" w:tplc="2F1CBCF6">
      <w:start w:val="232"/>
      <w:numFmt w:val="bullet"/>
      <w:lvlText w:val="-"/>
      <w:lvlJc w:val="left"/>
      <w:pPr>
        <w:ind w:left="417" w:hanging="360"/>
      </w:pPr>
      <w:rPr>
        <w:rFonts w:ascii="Times New Roman" w:eastAsia="Calibri" w:hAnsi="Times New Roman" w:cs="Times New Roman"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19">
    <w:nsid w:val="45F51C41"/>
    <w:multiLevelType w:val="hybridMultilevel"/>
    <w:tmpl w:val="61F4500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4D7E2239"/>
    <w:multiLevelType w:val="hybridMultilevel"/>
    <w:tmpl w:val="2B3640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F745BCD"/>
    <w:multiLevelType w:val="multilevel"/>
    <w:tmpl w:val="713C9870"/>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3326846"/>
    <w:multiLevelType w:val="multilevel"/>
    <w:tmpl w:val="5DB20D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3">
    <w:nsid w:val="595315A7"/>
    <w:multiLevelType w:val="hybridMultilevel"/>
    <w:tmpl w:val="D0B43C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22B5150"/>
    <w:multiLevelType w:val="hybridMultilevel"/>
    <w:tmpl w:val="254C45CA"/>
    <w:lvl w:ilvl="0" w:tplc="1F22AECA">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55957"/>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012D63"/>
    <w:multiLevelType w:val="multilevel"/>
    <w:tmpl w:val="56126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8DB5764"/>
    <w:multiLevelType w:val="hybridMultilevel"/>
    <w:tmpl w:val="2E40DA68"/>
    <w:lvl w:ilvl="0" w:tplc="9EE6572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8">
    <w:nsid w:val="6F5C6A41"/>
    <w:multiLevelType w:val="hybridMultilevel"/>
    <w:tmpl w:val="2A4E7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2807106"/>
    <w:multiLevelType w:val="hybridMultilevel"/>
    <w:tmpl w:val="A71A1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35432C8"/>
    <w:multiLevelType w:val="multilevel"/>
    <w:tmpl w:val="84F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BB24222"/>
    <w:multiLevelType w:val="hybridMultilevel"/>
    <w:tmpl w:val="BA305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D493A88"/>
    <w:multiLevelType w:val="hybridMultilevel"/>
    <w:tmpl w:val="41B40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DA916C8"/>
    <w:multiLevelType w:val="hybridMultilevel"/>
    <w:tmpl w:val="9252FF48"/>
    <w:lvl w:ilvl="0" w:tplc="75D85BE4">
      <w:numFmt w:val="bullet"/>
      <w:lvlText w:val="-"/>
      <w:lvlJc w:val="left"/>
      <w:pPr>
        <w:ind w:left="400" w:hanging="360"/>
      </w:pPr>
      <w:rPr>
        <w:rFonts w:ascii="Calibri" w:eastAsia="Times New Roman" w:hAnsi="Calibri" w:cs="Cambria"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4"/>
  </w:num>
  <w:num w:numId="2">
    <w:abstractNumId w:val="35"/>
  </w:num>
  <w:num w:numId="3">
    <w:abstractNumId w:val="30"/>
  </w:num>
  <w:num w:numId="4">
    <w:abstractNumId w:val="4"/>
  </w:num>
  <w:num w:numId="5">
    <w:abstractNumId w:val="24"/>
  </w:num>
  <w:num w:numId="6">
    <w:abstractNumId w:val="2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
  </w:num>
  <w:num w:numId="10">
    <w:abstractNumId w:val="15"/>
  </w:num>
  <w:num w:numId="11">
    <w:abstractNumId w:val="33"/>
  </w:num>
  <w:num w:numId="12">
    <w:abstractNumId w:val="29"/>
  </w:num>
  <w:num w:numId="13">
    <w:abstractNumId w:val="20"/>
  </w:num>
  <w:num w:numId="14">
    <w:abstractNumId w:val="9"/>
  </w:num>
  <w:num w:numId="15">
    <w:abstractNumId w:val="21"/>
  </w:num>
  <w:num w:numId="16">
    <w:abstractNumId w:val="18"/>
  </w:num>
  <w:num w:numId="17">
    <w:abstractNumId w:val="32"/>
  </w:num>
  <w:num w:numId="18">
    <w:abstractNumId w:val="10"/>
  </w:num>
  <w:num w:numId="19">
    <w:abstractNumId w:val="23"/>
  </w:num>
  <w:num w:numId="20">
    <w:abstractNumId w:val="13"/>
  </w:num>
  <w:num w:numId="21">
    <w:abstractNumId w:val="1"/>
  </w:num>
  <w:num w:numId="22">
    <w:abstractNumId w:val="16"/>
  </w:num>
  <w:num w:numId="23">
    <w:abstractNumId w:val="19"/>
  </w:num>
  <w:num w:numId="24">
    <w:abstractNumId w:val="25"/>
  </w:num>
  <w:num w:numId="25">
    <w:abstractNumId w:val="17"/>
  </w:num>
  <w:num w:numId="26">
    <w:abstractNumId w:val="8"/>
  </w:num>
  <w:num w:numId="27">
    <w:abstractNumId w:val="12"/>
  </w:num>
  <w:num w:numId="28">
    <w:abstractNumId w:val="26"/>
  </w:num>
  <w:num w:numId="29">
    <w:abstractNumId w:val="5"/>
  </w:num>
  <w:num w:numId="30">
    <w:abstractNumId w:val="3"/>
  </w:num>
  <w:num w:numId="31">
    <w:abstractNumId w:val="11"/>
  </w:num>
  <w:num w:numId="32">
    <w:abstractNumId w:val="0"/>
  </w:num>
  <w:num w:numId="33">
    <w:abstractNumId w:val="6"/>
  </w:num>
  <w:num w:numId="34">
    <w:abstractNumId w:val="34"/>
  </w:num>
  <w:num w:numId="35">
    <w:abstractNumId w:val="7"/>
  </w:num>
  <w:num w:numId="36">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1986"/>
  </w:hdrShapeDefaults>
  <w:footnotePr>
    <w:footnote w:id="0"/>
    <w:footnote w:id="1"/>
  </w:footnotePr>
  <w:endnotePr>
    <w:endnote w:id="0"/>
    <w:endnote w:id="1"/>
  </w:endnotePr>
  <w:compat>
    <w:useFELayout/>
  </w:compat>
  <w:rsids>
    <w:rsidRoot w:val="006E104B"/>
    <w:rsid w:val="00002CC8"/>
    <w:rsid w:val="0000557F"/>
    <w:rsid w:val="00007B13"/>
    <w:rsid w:val="000143C3"/>
    <w:rsid w:val="00017609"/>
    <w:rsid w:val="0002488F"/>
    <w:rsid w:val="00027205"/>
    <w:rsid w:val="000428B0"/>
    <w:rsid w:val="0004351B"/>
    <w:rsid w:val="00054F90"/>
    <w:rsid w:val="00072F2F"/>
    <w:rsid w:val="00080C18"/>
    <w:rsid w:val="00093A94"/>
    <w:rsid w:val="0009687C"/>
    <w:rsid w:val="000A6070"/>
    <w:rsid w:val="000D2447"/>
    <w:rsid w:val="000D59DB"/>
    <w:rsid w:val="000E1883"/>
    <w:rsid w:val="000F0389"/>
    <w:rsid w:val="000F3636"/>
    <w:rsid w:val="001011C2"/>
    <w:rsid w:val="0011706F"/>
    <w:rsid w:val="00132AFB"/>
    <w:rsid w:val="00157FA7"/>
    <w:rsid w:val="0016481E"/>
    <w:rsid w:val="00171AF9"/>
    <w:rsid w:val="001808C7"/>
    <w:rsid w:val="00180B3B"/>
    <w:rsid w:val="001820DB"/>
    <w:rsid w:val="00182546"/>
    <w:rsid w:val="00186B2D"/>
    <w:rsid w:val="001A6A76"/>
    <w:rsid w:val="001A7593"/>
    <w:rsid w:val="001B6FC0"/>
    <w:rsid w:val="001C0259"/>
    <w:rsid w:val="001C13C6"/>
    <w:rsid w:val="001C33BE"/>
    <w:rsid w:val="001D5447"/>
    <w:rsid w:val="001D7AE9"/>
    <w:rsid w:val="001E3DEC"/>
    <w:rsid w:val="001E611E"/>
    <w:rsid w:val="00207043"/>
    <w:rsid w:val="00212729"/>
    <w:rsid w:val="00227524"/>
    <w:rsid w:val="00234749"/>
    <w:rsid w:val="00237BB8"/>
    <w:rsid w:val="00243529"/>
    <w:rsid w:val="00254F4D"/>
    <w:rsid w:val="002629FB"/>
    <w:rsid w:val="00265CE3"/>
    <w:rsid w:val="00280280"/>
    <w:rsid w:val="002855DB"/>
    <w:rsid w:val="002A200B"/>
    <w:rsid w:val="002B709A"/>
    <w:rsid w:val="002C2BFD"/>
    <w:rsid w:val="002C3B61"/>
    <w:rsid w:val="002C4695"/>
    <w:rsid w:val="002C4C04"/>
    <w:rsid w:val="002C7141"/>
    <w:rsid w:val="002E28B5"/>
    <w:rsid w:val="002E573D"/>
    <w:rsid w:val="003071C7"/>
    <w:rsid w:val="00311F64"/>
    <w:rsid w:val="00320825"/>
    <w:rsid w:val="00326F56"/>
    <w:rsid w:val="0034054B"/>
    <w:rsid w:val="00360C6D"/>
    <w:rsid w:val="003B4ADD"/>
    <w:rsid w:val="003C0E8C"/>
    <w:rsid w:val="003C6946"/>
    <w:rsid w:val="003D0CD5"/>
    <w:rsid w:val="003E24AB"/>
    <w:rsid w:val="00410CC5"/>
    <w:rsid w:val="0043276A"/>
    <w:rsid w:val="00440009"/>
    <w:rsid w:val="0044467F"/>
    <w:rsid w:val="00464EE2"/>
    <w:rsid w:val="00472908"/>
    <w:rsid w:val="00490692"/>
    <w:rsid w:val="004906DE"/>
    <w:rsid w:val="004930FD"/>
    <w:rsid w:val="004B1D4D"/>
    <w:rsid w:val="004D3E61"/>
    <w:rsid w:val="004E3395"/>
    <w:rsid w:val="004E5AEE"/>
    <w:rsid w:val="004E61FD"/>
    <w:rsid w:val="004F0EB4"/>
    <w:rsid w:val="004F7A15"/>
    <w:rsid w:val="00506AB7"/>
    <w:rsid w:val="005119CB"/>
    <w:rsid w:val="00513B0A"/>
    <w:rsid w:val="00517370"/>
    <w:rsid w:val="00524E79"/>
    <w:rsid w:val="00525582"/>
    <w:rsid w:val="00534CE8"/>
    <w:rsid w:val="00543419"/>
    <w:rsid w:val="00581403"/>
    <w:rsid w:val="005930E8"/>
    <w:rsid w:val="005A64E5"/>
    <w:rsid w:val="005C0E5D"/>
    <w:rsid w:val="005F1F22"/>
    <w:rsid w:val="005F7FE1"/>
    <w:rsid w:val="00610255"/>
    <w:rsid w:val="00616CD4"/>
    <w:rsid w:val="00621772"/>
    <w:rsid w:val="00623A7E"/>
    <w:rsid w:val="00627CE9"/>
    <w:rsid w:val="00633A30"/>
    <w:rsid w:val="00640B76"/>
    <w:rsid w:val="00640BF9"/>
    <w:rsid w:val="006417EF"/>
    <w:rsid w:val="006504DE"/>
    <w:rsid w:val="00660A97"/>
    <w:rsid w:val="00674791"/>
    <w:rsid w:val="006759E0"/>
    <w:rsid w:val="0068151F"/>
    <w:rsid w:val="00691275"/>
    <w:rsid w:val="00694EDB"/>
    <w:rsid w:val="00696B7A"/>
    <w:rsid w:val="006A0D22"/>
    <w:rsid w:val="006B1111"/>
    <w:rsid w:val="006B3A8D"/>
    <w:rsid w:val="006E104B"/>
    <w:rsid w:val="00700B96"/>
    <w:rsid w:val="00701BFD"/>
    <w:rsid w:val="00706759"/>
    <w:rsid w:val="00707383"/>
    <w:rsid w:val="0071413C"/>
    <w:rsid w:val="0073176A"/>
    <w:rsid w:val="00742AC6"/>
    <w:rsid w:val="00754032"/>
    <w:rsid w:val="007552DF"/>
    <w:rsid w:val="00766D9E"/>
    <w:rsid w:val="00781612"/>
    <w:rsid w:val="0078271D"/>
    <w:rsid w:val="00784F58"/>
    <w:rsid w:val="0078797B"/>
    <w:rsid w:val="00791B57"/>
    <w:rsid w:val="00795088"/>
    <w:rsid w:val="00797C3A"/>
    <w:rsid w:val="007A3E74"/>
    <w:rsid w:val="007A52FD"/>
    <w:rsid w:val="007A62E8"/>
    <w:rsid w:val="007D2FE1"/>
    <w:rsid w:val="007E4454"/>
    <w:rsid w:val="007F0371"/>
    <w:rsid w:val="0080286D"/>
    <w:rsid w:val="00805895"/>
    <w:rsid w:val="008167CB"/>
    <w:rsid w:val="008300E8"/>
    <w:rsid w:val="00835F51"/>
    <w:rsid w:val="00883179"/>
    <w:rsid w:val="00885CFD"/>
    <w:rsid w:val="00892D1E"/>
    <w:rsid w:val="008A28C2"/>
    <w:rsid w:val="008B0076"/>
    <w:rsid w:val="008C235E"/>
    <w:rsid w:val="008F6308"/>
    <w:rsid w:val="008F76A3"/>
    <w:rsid w:val="008F7B95"/>
    <w:rsid w:val="0092376C"/>
    <w:rsid w:val="0092565C"/>
    <w:rsid w:val="00931515"/>
    <w:rsid w:val="00936E7F"/>
    <w:rsid w:val="00954498"/>
    <w:rsid w:val="00966B65"/>
    <w:rsid w:val="0097786A"/>
    <w:rsid w:val="00980A3B"/>
    <w:rsid w:val="00983BE9"/>
    <w:rsid w:val="009928A1"/>
    <w:rsid w:val="009A0A7E"/>
    <w:rsid w:val="009B122A"/>
    <w:rsid w:val="009C36D5"/>
    <w:rsid w:val="009D020F"/>
    <w:rsid w:val="009E3787"/>
    <w:rsid w:val="00A03F4F"/>
    <w:rsid w:val="00A0544C"/>
    <w:rsid w:val="00A05890"/>
    <w:rsid w:val="00A23EEE"/>
    <w:rsid w:val="00A33753"/>
    <w:rsid w:val="00A502DB"/>
    <w:rsid w:val="00A547C6"/>
    <w:rsid w:val="00A60C12"/>
    <w:rsid w:val="00A73A76"/>
    <w:rsid w:val="00A85AEF"/>
    <w:rsid w:val="00A866D6"/>
    <w:rsid w:val="00AA2D93"/>
    <w:rsid w:val="00AC0021"/>
    <w:rsid w:val="00AC1710"/>
    <w:rsid w:val="00AC7ECF"/>
    <w:rsid w:val="00AD0C41"/>
    <w:rsid w:val="00AD643C"/>
    <w:rsid w:val="00AD6D1F"/>
    <w:rsid w:val="00AE7C98"/>
    <w:rsid w:val="00AF4495"/>
    <w:rsid w:val="00AF570C"/>
    <w:rsid w:val="00B0386F"/>
    <w:rsid w:val="00B2089C"/>
    <w:rsid w:val="00B21E8B"/>
    <w:rsid w:val="00B3742E"/>
    <w:rsid w:val="00B41DEB"/>
    <w:rsid w:val="00B4417B"/>
    <w:rsid w:val="00B467AA"/>
    <w:rsid w:val="00B51591"/>
    <w:rsid w:val="00B62E07"/>
    <w:rsid w:val="00B91BE5"/>
    <w:rsid w:val="00BA6283"/>
    <w:rsid w:val="00BB4E2F"/>
    <w:rsid w:val="00BC218E"/>
    <w:rsid w:val="00BC514F"/>
    <w:rsid w:val="00BC5617"/>
    <w:rsid w:val="00BD2C5D"/>
    <w:rsid w:val="00C04627"/>
    <w:rsid w:val="00C101CA"/>
    <w:rsid w:val="00C12064"/>
    <w:rsid w:val="00C23562"/>
    <w:rsid w:val="00C24322"/>
    <w:rsid w:val="00C26D82"/>
    <w:rsid w:val="00C37A8A"/>
    <w:rsid w:val="00C70E96"/>
    <w:rsid w:val="00C830CA"/>
    <w:rsid w:val="00C86501"/>
    <w:rsid w:val="00CC3387"/>
    <w:rsid w:val="00CC37D2"/>
    <w:rsid w:val="00CC50D2"/>
    <w:rsid w:val="00CC77EF"/>
    <w:rsid w:val="00CE4A10"/>
    <w:rsid w:val="00D0414C"/>
    <w:rsid w:val="00D13DD5"/>
    <w:rsid w:val="00D403D4"/>
    <w:rsid w:val="00D419F5"/>
    <w:rsid w:val="00D744CF"/>
    <w:rsid w:val="00D80B14"/>
    <w:rsid w:val="00D81E3A"/>
    <w:rsid w:val="00D90C31"/>
    <w:rsid w:val="00DA3243"/>
    <w:rsid w:val="00DB65E6"/>
    <w:rsid w:val="00DC47B2"/>
    <w:rsid w:val="00E30117"/>
    <w:rsid w:val="00E3234F"/>
    <w:rsid w:val="00E370C3"/>
    <w:rsid w:val="00E3711D"/>
    <w:rsid w:val="00E37C2D"/>
    <w:rsid w:val="00E66496"/>
    <w:rsid w:val="00E722F9"/>
    <w:rsid w:val="00E73896"/>
    <w:rsid w:val="00E91CE9"/>
    <w:rsid w:val="00E9674F"/>
    <w:rsid w:val="00EB3C97"/>
    <w:rsid w:val="00EE1C00"/>
    <w:rsid w:val="00EF5526"/>
    <w:rsid w:val="00F02CA7"/>
    <w:rsid w:val="00F07B5E"/>
    <w:rsid w:val="00F366B5"/>
    <w:rsid w:val="00F43D2E"/>
    <w:rsid w:val="00F75AB8"/>
    <w:rsid w:val="00F82E08"/>
    <w:rsid w:val="00F82F4A"/>
    <w:rsid w:val="00F90096"/>
    <w:rsid w:val="00F92BF2"/>
    <w:rsid w:val="00FE09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Indent" w:uiPriority="0"/>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D4"/>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eastAsia="Times New Roman" w:hAnsi="Cambria"/>
      <w:b/>
      <w:bCs/>
      <w:color w:val="4F81BD"/>
      <w:lang w:eastAsia="en-US"/>
    </w:rPr>
  </w:style>
  <w:style w:type="paragraph" w:styleId="4">
    <w:name w:val="heading 4"/>
    <w:basedOn w:val="a"/>
    <w:next w:val="a"/>
    <w:link w:val="4Char"/>
    <w:qFormat/>
    <w:rsid w:val="00616CD4"/>
    <w:pPr>
      <w:keepNext/>
      <w:keepLines/>
      <w:spacing w:before="200" w:line="276" w:lineRule="auto"/>
      <w:outlineLvl w:val="3"/>
    </w:pPr>
    <w:rPr>
      <w:rFonts w:ascii="Cambria" w:eastAsia="Times New Roman" w:hAnsi="Cambria"/>
      <w:b/>
      <w:bCs/>
      <w:i/>
      <w:iCs/>
      <w:color w:val="4F81BD"/>
      <w:lang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eastAsia="Times New Roman"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59DB"/>
    <w:rPr>
      <w:sz w:val="20"/>
      <w:szCs w:val="20"/>
    </w:rPr>
  </w:style>
  <w:style w:type="character" w:customStyle="1" w:styleId="Char">
    <w:name w:val="Κείμενο υποσημείωσης Char"/>
    <w:basedOn w:val="a0"/>
    <w:link w:val="a3"/>
    <w:uiPriority w:val="99"/>
    <w:semiHidden/>
    <w:rsid w:val="000D59DB"/>
    <w:rPr>
      <w:sz w:val="20"/>
      <w:szCs w:val="20"/>
    </w:rPr>
  </w:style>
  <w:style w:type="character" w:styleId="a4">
    <w:name w:val="footnote reference"/>
    <w:basedOn w:val="a0"/>
    <w:uiPriority w:val="99"/>
    <w:unhideWhenUsed/>
    <w:rsid w:val="000D59DB"/>
    <w:rPr>
      <w:vertAlign w:val="superscript"/>
    </w:rPr>
  </w:style>
  <w:style w:type="paragraph" w:styleId="a5">
    <w:name w:val="header"/>
    <w:basedOn w:val="a"/>
    <w:link w:val="Char0"/>
    <w:uiPriority w:val="99"/>
    <w:unhideWhenUsed/>
    <w:rsid w:val="000D59DB"/>
    <w:pPr>
      <w:tabs>
        <w:tab w:val="center" w:pos="4153"/>
        <w:tab w:val="right" w:pos="8306"/>
      </w:tabs>
    </w:pPr>
  </w:style>
  <w:style w:type="character" w:customStyle="1" w:styleId="Char0">
    <w:name w:val="Κεφαλίδα Char"/>
    <w:basedOn w:val="a0"/>
    <w:link w:val="a5"/>
    <w:uiPriority w:val="99"/>
    <w:rsid w:val="000D59DB"/>
  </w:style>
  <w:style w:type="paragraph" w:styleId="a6">
    <w:name w:val="footer"/>
    <w:basedOn w:val="a"/>
    <w:link w:val="Char1"/>
    <w:uiPriority w:val="99"/>
    <w:unhideWhenUsed/>
    <w:rsid w:val="000D59DB"/>
    <w:pPr>
      <w:tabs>
        <w:tab w:val="center" w:pos="4153"/>
        <w:tab w:val="right" w:pos="8306"/>
      </w:tabs>
    </w:pPr>
  </w:style>
  <w:style w:type="character" w:customStyle="1" w:styleId="Char1">
    <w:name w:val="Υποσέλιδο Char"/>
    <w:basedOn w:val="a0"/>
    <w:link w:val="a6"/>
    <w:uiPriority w:val="99"/>
    <w:rsid w:val="000D59DB"/>
  </w:style>
  <w:style w:type="paragraph" w:styleId="a7">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8">
    <w:name w:val="List Paragraph"/>
    <w:basedOn w:val="a"/>
    <w:uiPriority w:val="34"/>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a">
    <w:name w:val="table of figures"/>
    <w:basedOn w:val="a"/>
    <w:next w:val="a"/>
    <w:uiPriority w:val="99"/>
    <w:unhideWhenUsed/>
    <w:rsid w:val="00E37C2D"/>
    <w:pPr>
      <w:spacing w:before="60" w:after="60" w:line="276" w:lineRule="auto"/>
    </w:pPr>
    <w:rPr>
      <w:rFonts w:asciiTheme="minorHAnsi" w:hAnsiTheme="minorHAnsi"/>
    </w:rPr>
  </w:style>
  <w:style w:type="table" w:styleId="ab">
    <w:name w:val="Table Grid"/>
    <w:basedOn w:val="a1"/>
    <w:uiPriority w:val="39"/>
    <w:rsid w:val="0015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616CD4"/>
    <w:rPr>
      <w:rFonts w:ascii="Cambria" w:eastAsia="Times New Roman" w:hAnsi="Cambria"/>
      <w:b/>
      <w:bCs/>
      <w:color w:val="4F81BD"/>
      <w:lang w:eastAsia="en-US"/>
    </w:rPr>
  </w:style>
  <w:style w:type="character" w:customStyle="1" w:styleId="4Char">
    <w:name w:val="Επικεφαλίδα 4 Char"/>
    <w:basedOn w:val="a0"/>
    <w:link w:val="4"/>
    <w:rsid w:val="00616CD4"/>
    <w:rPr>
      <w:rFonts w:ascii="Cambria" w:eastAsia="Times New Roman" w:hAnsi="Cambria"/>
      <w:b/>
      <w:bCs/>
      <w:i/>
      <w:iCs/>
      <w:color w:val="4F81BD"/>
      <w:lang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eastAsia="en-US"/>
    </w:rPr>
  </w:style>
  <w:style w:type="paragraph" w:styleId="ac">
    <w:name w:val="Body Text Indent"/>
    <w:basedOn w:val="a"/>
    <w:link w:val="Char2"/>
    <w:rsid w:val="00616CD4"/>
    <w:pPr>
      <w:spacing w:line="360" w:lineRule="auto"/>
      <w:ind w:firstLine="284"/>
    </w:pPr>
    <w:rPr>
      <w:rFonts w:ascii="Tahoma" w:eastAsia="Times New Roman" w:hAnsi="Tahoma"/>
      <w:sz w:val="24"/>
      <w:szCs w:val="18"/>
    </w:rPr>
  </w:style>
  <w:style w:type="character" w:customStyle="1" w:styleId="Char2">
    <w:name w:val="Σώμα κείμενου με εσοχή Char"/>
    <w:basedOn w:val="a0"/>
    <w:link w:val="ac"/>
    <w:rsid w:val="00616CD4"/>
    <w:rPr>
      <w:rFonts w:ascii="Tahoma" w:eastAsia="Times New Roman" w:hAnsi="Tahoma"/>
      <w:sz w:val="24"/>
      <w:szCs w:val="18"/>
    </w:rPr>
  </w:style>
  <w:style w:type="paragraph" w:styleId="ad">
    <w:name w:val="Balloon Text"/>
    <w:basedOn w:val="a"/>
    <w:link w:val="Char3"/>
    <w:uiPriority w:val="99"/>
    <w:semiHidden/>
    <w:unhideWhenUsed/>
    <w:rsid w:val="00616CD4"/>
    <w:rPr>
      <w:rFonts w:ascii="Tahoma" w:eastAsia="Calibri" w:hAnsi="Tahoma"/>
      <w:sz w:val="16"/>
      <w:szCs w:val="16"/>
    </w:rPr>
  </w:style>
  <w:style w:type="character" w:customStyle="1" w:styleId="Char3">
    <w:name w:val="Κείμενο πλαισίου Char"/>
    <w:basedOn w:val="a0"/>
    <w:link w:val="ad"/>
    <w:uiPriority w:val="99"/>
    <w:semiHidden/>
    <w:rsid w:val="00616CD4"/>
    <w:rPr>
      <w:rFonts w:ascii="Tahoma" w:eastAsia="Calibri" w:hAnsi="Tahoma"/>
      <w:sz w:val="16"/>
      <w:szCs w:val="16"/>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e">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eastAsia="Times New Roman"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rFonts w:eastAsia="Times New Roman"/>
      <w:sz w:val="24"/>
      <w:szCs w:val="24"/>
      <w:lang w:val="en-GB" w:eastAsia="en-GB"/>
    </w:rPr>
  </w:style>
  <w:style w:type="character" w:styleId="af">
    <w:name w:val="annotation reference"/>
    <w:uiPriority w:val="99"/>
    <w:rsid w:val="00616CD4"/>
    <w:rPr>
      <w:sz w:val="16"/>
      <w:szCs w:val="16"/>
    </w:rPr>
  </w:style>
  <w:style w:type="paragraph" w:styleId="af0">
    <w:name w:val="annotation text"/>
    <w:basedOn w:val="a"/>
    <w:link w:val="Char4"/>
    <w:uiPriority w:val="99"/>
    <w:rsid w:val="00616CD4"/>
    <w:pPr>
      <w:spacing w:after="200"/>
    </w:pPr>
    <w:rPr>
      <w:rFonts w:ascii="Calibri" w:eastAsia="Calibri" w:hAnsi="Calibri"/>
      <w:sz w:val="20"/>
      <w:szCs w:val="20"/>
      <w:lang w:eastAsia="en-US"/>
    </w:rPr>
  </w:style>
  <w:style w:type="character" w:customStyle="1" w:styleId="Char4">
    <w:name w:val="Κείμενο σχολίου Char"/>
    <w:basedOn w:val="a0"/>
    <w:link w:val="af0"/>
    <w:uiPriority w:val="99"/>
    <w:rsid w:val="00616CD4"/>
    <w:rPr>
      <w:rFonts w:ascii="Calibri" w:eastAsia="Calibri" w:hAnsi="Calibri"/>
      <w:sz w:val="20"/>
      <w:szCs w:val="20"/>
      <w:lang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1">
    <w:name w:val="annotation subject"/>
    <w:basedOn w:val="af0"/>
    <w:next w:val="af0"/>
    <w:link w:val="Char5"/>
    <w:uiPriority w:val="99"/>
    <w:semiHidden/>
    <w:unhideWhenUsed/>
    <w:rsid w:val="00616CD4"/>
    <w:pPr>
      <w:spacing w:line="276" w:lineRule="auto"/>
    </w:pPr>
    <w:rPr>
      <w:b/>
      <w:bCs/>
    </w:rPr>
  </w:style>
  <w:style w:type="character" w:customStyle="1" w:styleId="Char5">
    <w:name w:val="Θέμα σχολίου Char"/>
    <w:basedOn w:val="Char4"/>
    <w:link w:val="af1"/>
    <w:uiPriority w:val="99"/>
    <w:semiHidden/>
    <w:rsid w:val="00616CD4"/>
    <w:rPr>
      <w:rFonts w:ascii="Calibri" w:eastAsia="Calibri" w:hAnsi="Calibri"/>
      <w:b/>
      <w:bCs/>
      <w:sz w:val="20"/>
      <w:szCs w:val="20"/>
      <w:lang w:eastAsia="en-US"/>
    </w:rPr>
  </w:style>
  <w:style w:type="character" w:styleId="af2">
    <w:name w:val="page number"/>
    <w:uiPriority w:val="99"/>
    <w:semiHidden/>
    <w:unhideWhenUsed/>
    <w:rsid w:val="00616CD4"/>
  </w:style>
  <w:style w:type="numbering" w:customStyle="1" w:styleId="List0">
    <w:name w:val="List 0"/>
    <w:basedOn w:val="a2"/>
    <w:rsid w:val="00616CD4"/>
    <w:pPr>
      <w:numPr>
        <w:numId w:val="1"/>
      </w:numPr>
    </w:pPr>
  </w:style>
  <w:style w:type="table" w:customStyle="1" w:styleId="13">
    <w:name w:val="Πλέγμα πίνακα1"/>
    <w:basedOn w:val="a1"/>
    <w:next w:val="ab"/>
    <w:uiPriority w:val="59"/>
    <w:rsid w:val="00616CD4"/>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0">
    <w:name w:val="xmsonormal0"/>
    <w:basedOn w:val="a"/>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Title"/>
    <w:basedOn w:val="a"/>
    <w:next w:val="a"/>
    <w:link w:val="Char6"/>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Char6">
    <w:name w:val="Τίτλος Char"/>
    <w:basedOn w:val="a0"/>
    <w:link w:val="af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af5">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rFonts w:eastAsia="Times New Roman"/>
      <w:sz w:val="24"/>
      <w:szCs w:val="24"/>
    </w:rPr>
  </w:style>
  <w:style w:type="paragraph" w:styleId="af6">
    <w:name w:val="Revision"/>
    <w:hidden/>
    <w:uiPriority w:val="99"/>
    <w:semiHidden/>
    <w:rsid w:val="00CC50D2"/>
  </w:style>
</w:styles>
</file>

<file path=word/webSettings.xml><?xml version="1.0" encoding="utf-8"?>
<w:webSettings xmlns:r="http://schemas.openxmlformats.org/officeDocument/2006/relationships" xmlns:w="http://schemas.openxmlformats.org/wordprocessingml/2006/main">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789671023">
      <w:bodyDiv w:val="1"/>
      <w:marLeft w:val="0"/>
      <w:marRight w:val="0"/>
      <w:marTop w:val="0"/>
      <w:marBottom w:val="0"/>
      <w:divBdr>
        <w:top w:val="none" w:sz="0" w:space="0" w:color="auto"/>
        <w:left w:val="none" w:sz="0" w:space="0" w:color="auto"/>
        <w:bottom w:val="none" w:sz="0" w:space="0" w:color="auto"/>
        <w:right w:val="none" w:sz="0" w:space="0" w:color="auto"/>
      </w:divBdr>
    </w:div>
    <w:div w:id="1121530063">
      <w:bodyDiv w:val="1"/>
      <w:marLeft w:val="0"/>
      <w:marRight w:val="0"/>
      <w:marTop w:val="0"/>
      <w:marBottom w:val="0"/>
      <w:divBdr>
        <w:top w:val="none" w:sz="0" w:space="0" w:color="auto"/>
        <w:left w:val="none" w:sz="0" w:space="0" w:color="auto"/>
        <w:bottom w:val="none" w:sz="0" w:space="0" w:color="auto"/>
        <w:right w:val="none" w:sz="0" w:space="0" w:color="auto"/>
      </w:divBdr>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ep.edu.gr/el/psifiako-apothetirio/skill-la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ACB8-7A39-4771-8217-1E61A798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7328</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2023-10-01T20:22:00Z</dcterms:created>
  <dcterms:modified xsi:type="dcterms:W3CDTF">2023-10-02T20:15:00Z</dcterms:modified>
</cp:coreProperties>
</file>